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text" w:tblpY="1"/>
        <w:tblOverlap w:val="never"/>
        <w:tblW w:w="973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892"/>
      </w:tblGrid>
      <w:tr w:rsidR="009C00D8" w:rsidTr="00E95001">
        <w:trPr>
          <w:cantSplit/>
          <w:trHeight w:hRule="exact" w:val="308"/>
        </w:trPr>
        <w:tc>
          <w:tcPr>
            <w:tcW w:w="1844" w:type="dxa"/>
          </w:tcPr>
          <w:p w:rsidR="009C00D8" w:rsidRDefault="009C00D8" w:rsidP="00465037">
            <w:pPr>
              <w:pStyle w:val="Sidhuvud"/>
            </w:pPr>
          </w:p>
        </w:tc>
        <w:tc>
          <w:tcPr>
            <w:tcW w:w="7892" w:type="dxa"/>
          </w:tcPr>
          <w:p w:rsidR="009C00D8" w:rsidRPr="00C228EF" w:rsidRDefault="00C228EF" w:rsidP="00465037">
            <w:pPr>
              <w:pStyle w:val="Sidhuvud"/>
              <w:rPr>
                <w:sz w:val="22"/>
              </w:rPr>
            </w:pPr>
            <w:r w:rsidRPr="00C228EF">
              <w:rPr>
                <w:sz w:val="22"/>
              </w:rPr>
              <w:t>Pohjanmaan työ- ja elinkeinotoimisto</w:t>
            </w:r>
          </w:p>
        </w:tc>
      </w:tr>
    </w:tbl>
    <w:p w:rsidR="00A973BA" w:rsidRPr="009C00D8" w:rsidRDefault="00E20A26" w:rsidP="00A973BA">
      <w:pPr>
        <w:pStyle w:val="Rubrik1"/>
      </w:pPr>
      <w:r>
        <w:t xml:space="preserve"> </w:t>
      </w:r>
      <w:r w:rsidR="00CA3703">
        <w:t>Työhönvalmennus</w:t>
      </w:r>
    </w:p>
    <w:p w:rsidR="00F12044" w:rsidRPr="00F12044" w:rsidRDefault="00E20A26" w:rsidP="00E95001">
      <w:pPr>
        <w:pStyle w:val="Underrubrik"/>
      </w:pPr>
      <w:r>
        <w:t>Askel työelämään!</w:t>
      </w:r>
    </w:p>
    <w:p w:rsidR="00F12044" w:rsidRDefault="00F12044" w:rsidP="009C00D8">
      <w:pPr>
        <w:pStyle w:val="Brdtext"/>
        <w:sectPr w:rsidR="00F12044" w:rsidSect="009C00D8">
          <w:headerReference w:type="default" r:id="rId9"/>
          <w:headerReference w:type="first" r:id="rId10"/>
          <w:pgSz w:w="11906" w:h="16838"/>
          <w:pgMar w:top="2041" w:right="567" w:bottom="720" w:left="907" w:header="544" w:footer="544" w:gutter="0"/>
          <w:cols w:space="708"/>
          <w:titlePg/>
          <w:docGrid w:linePitch="360"/>
        </w:sectPr>
      </w:pPr>
    </w:p>
    <w:p w:rsidR="00F12044" w:rsidRDefault="00E20A26" w:rsidP="00E95001">
      <w:pPr>
        <w:pStyle w:val="Rubrik2"/>
        <w:spacing w:before="0"/>
        <w:rPr>
          <w:rFonts w:asciiTheme="minorHAnsi" w:hAnsiTheme="minorHAnsi" w:cstheme="minorHAnsi"/>
          <w:b w:val="0"/>
          <w:sz w:val="20"/>
          <w:szCs w:val="20"/>
        </w:rPr>
      </w:pPr>
      <w:r w:rsidRPr="00E20A26">
        <w:lastRenderedPageBreak/>
        <w:t>Kenelle?</w:t>
      </w:r>
      <w:r w:rsidR="00E95001">
        <w:br/>
      </w:r>
      <w:r w:rsidRPr="00E95001">
        <w:rPr>
          <w:rFonts w:asciiTheme="minorHAnsi" w:hAnsiTheme="minorHAnsi" w:cstheme="minorHAnsi"/>
          <w:b w:val="0"/>
          <w:sz w:val="20"/>
          <w:szCs w:val="20"/>
        </w:rPr>
        <w:t>Palvelu on tarkoitettu sinulle, j</w:t>
      </w:r>
      <w:r w:rsidR="00E95001" w:rsidRPr="00E95001">
        <w:rPr>
          <w:rFonts w:asciiTheme="minorHAnsi" w:hAnsiTheme="minorHAnsi" w:cstheme="minorHAnsi"/>
          <w:b w:val="0"/>
          <w:sz w:val="20"/>
          <w:szCs w:val="20"/>
        </w:rPr>
        <w:t xml:space="preserve">oka olet työnhakijana </w:t>
      </w:r>
      <w:r w:rsidR="008A5A33" w:rsidRPr="00E95001">
        <w:rPr>
          <w:rFonts w:asciiTheme="minorHAnsi" w:hAnsiTheme="minorHAnsi" w:cstheme="minorHAnsi"/>
          <w:b w:val="0"/>
          <w:sz w:val="20"/>
          <w:szCs w:val="20"/>
        </w:rPr>
        <w:t>ja tarvitset ylimääräistä tukea</w:t>
      </w:r>
      <w:r w:rsidRPr="00E95001">
        <w:rPr>
          <w:rFonts w:asciiTheme="minorHAnsi" w:hAnsiTheme="minorHAnsi" w:cstheme="minorHAnsi"/>
          <w:b w:val="0"/>
          <w:sz w:val="20"/>
          <w:szCs w:val="20"/>
        </w:rPr>
        <w:t xml:space="preserve"> työn etsimisessä, saamisessa ja työpaikan pitämisessä.</w:t>
      </w:r>
      <w:r w:rsidR="00E95001" w:rsidRPr="00E95001">
        <w:rPr>
          <w:rFonts w:asciiTheme="minorHAnsi" w:hAnsiTheme="minorHAnsi" w:cstheme="minorHAnsi"/>
          <w:b w:val="0"/>
          <w:sz w:val="20"/>
          <w:szCs w:val="20"/>
        </w:rPr>
        <w:br/>
      </w:r>
      <w:r w:rsidR="00E95001">
        <w:br/>
      </w:r>
      <w:r w:rsidRPr="00E95001">
        <w:rPr>
          <w:szCs w:val="24"/>
        </w:rPr>
        <w:t>Mitä?</w:t>
      </w:r>
      <w:r w:rsidR="00E95001">
        <w:rPr>
          <w:szCs w:val="24"/>
        </w:rPr>
        <w:br/>
      </w:r>
      <w:proofErr w:type="spellStart"/>
      <w:r w:rsidR="00AF2DA3">
        <w:rPr>
          <w:rFonts w:asciiTheme="minorHAnsi" w:hAnsiTheme="minorHAnsi" w:cstheme="minorHAnsi"/>
          <w:b w:val="0"/>
          <w:sz w:val="20"/>
          <w:szCs w:val="20"/>
        </w:rPr>
        <w:t>Työhönvalmentaja</w:t>
      </w:r>
      <w:proofErr w:type="spellEnd"/>
      <w:r w:rsidR="00AF2DA3">
        <w:rPr>
          <w:rFonts w:asciiTheme="minorHAnsi" w:hAnsiTheme="minorHAnsi" w:cstheme="minorHAnsi"/>
          <w:b w:val="0"/>
          <w:sz w:val="20"/>
          <w:szCs w:val="20"/>
        </w:rPr>
        <w:t xml:space="preserve"> tukee ja ohjaa</w:t>
      </w:r>
      <w:r w:rsidRPr="00E95001">
        <w:rPr>
          <w:rFonts w:asciiTheme="minorHAnsi" w:hAnsiTheme="minorHAnsi" w:cstheme="minorHAnsi"/>
          <w:b w:val="0"/>
          <w:sz w:val="20"/>
          <w:szCs w:val="20"/>
        </w:rPr>
        <w:t xml:space="preserve"> sinua</w:t>
      </w:r>
      <w:r w:rsidR="00AF2DA3">
        <w:rPr>
          <w:rFonts w:asciiTheme="minorHAnsi" w:hAnsiTheme="minorHAnsi" w:cstheme="minorHAnsi"/>
          <w:b w:val="0"/>
          <w:sz w:val="20"/>
          <w:szCs w:val="20"/>
        </w:rPr>
        <w:t xml:space="preserve"> palkkatyön etsinnässä avoimilta</w:t>
      </w:r>
      <w:r w:rsidRPr="00E95001">
        <w:rPr>
          <w:rFonts w:asciiTheme="minorHAnsi" w:hAnsiTheme="minorHAnsi" w:cstheme="minorHAnsi"/>
          <w:b w:val="0"/>
          <w:sz w:val="20"/>
          <w:szCs w:val="20"/>
        </w:rPr>
        <w:t xml:space="preserve"> työ</w:t>
      </w:r>
      <w:r w:rsidR="00AF2DA3">
        <w:rPr>
          <w:rFonts w:asciiTheme="minorHAnsi" w:hAnsiTheme="minorHAnsi" w:cstheme="minorHAnsi"/>
          <w:b w:val="0"/>
          <w:sz w:val="20"/>
          <w:szCs w:val="20"/>
        </w:rPr>
        <w:t>markkinoilta</w:t>
      </w:r>
      <w:r w:rsidRPr="00E95001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  <w:proofErr w:type="spellStart"/>
      <w:r w:rsidRPr="00E95001">
        <w:rPr>
          <w:rFonts w:asciiTheme="minorHAnsi" w:hAnsiTheme="minorHAnsi" w:cstheme="minorHAnsi"/>
          <w:b w:val="0"/>
          <w:sz w:val="20"/>
          <w:szCs w:val="20"/>
        </w:rPr>
        <w:t>Työhönvalmentaja</w:t>
      </w:r>
      <w:proofErr w:type="spellEnd"/>
      <w:r w:rsidRPr="00E95001">
        <w:rPr>
          <w:rFonts w:asciiTheme="minorHAnsi" w:hAnsiTheme="minorHAnsi" w:cstheme="minorHAnsi"/>
          <w:b w:val="0"/>
          <w:sz w:val="20"/>
          <w:szCs w:val="20"/>
        </w:rPr>
        <w:t xml:space="preserve"> toimii myös työn</w:t>
      </w:r>
      <w:r w:rsidR="00032CFC" w:rsidRPr="00E95001">
        <w:rPr>
          <w:rFonts w:asciiTheme="minorHAnsi" w:hAnsiTheme="minorHAnsi" w:cstheme="minorHAnsi"/>
          <w:b w:val="0"/>
          <w:sz w:val="20"/>
          <w:szCs w:val="20"/>
        </w:rPr>
        <w:t>an</w:t>
      </w:r>
      <w:r w:rsidRPr="00E95001">
        <w:rPr>
          <w:rFonts w:asciiTheme="minorHAnsi" w:hAnsiTheme="minorHAnsi" w:cstheme="minorHAnsi"/>
          <w:b w:val="0"/>
          <w:sz w:val="20"/>
          <w:szCs w:val="20"/>
        </w:rPr>
        <w:t>tajasi yhteyshenkilönä ja tukena.</w:t>
      </w:r>
    </w:p>
    <w:p w:rsidR="00E95001" w:rsidRPr="00E95001" w:rsidRDefault="00E95001" w:rsidP="00E95001">
      <w:pPr>
        <w:pStyle w:val="Brdtext"/>
        <w:rPr>
          <w:b/>
          <w:sz w:val="24"/>
          <w:szCs w:val="24"/>
        </w:rPr>
      </w:pPr>
      <w:r w:rsidRPr="00E95001">
        <w:rPr>
          <w:b/>
          <w:sz w:val="24"/>
          <w:szCs w:val="24"/>
        </w:rPr>
        <w:t>Missä?</w:t>
      </w:r>
    </w:p>
    <w:tbl>
      <w:tblPr>
        <w:tblStyle w:val="Tabellrutnt"/>
        <w:tblpPr w:leftFromText="142" w:rightFromText="142" w:topFromText="176" w:vertAnchor="page" w:horzAnchor="margin" w:tblpY="14119"/>
        <w:tblOverlap w:val="never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6"/>
        <w:gridCol w:w="3831"/>
      </w:tblGrid>
      <w:tr w:rsidR="001E04EA" w:rsidTr="001E04EA">
        <w:trPr>
          <w:cantSplit/>
          <w:trHeight w:hRule="exact" w:val="397"/>
        </w:trPr>
        <w:tc>
          <w:tcPr>
            <w:tcW w:w="10467" w:type="dxa"/>
            <w:gridSpan w:val="2"/>
            <w:vAlign w:val="bottom"/>
          </w:tcPr>
          <w:p w:rsidR="001E04EA" w:rsidRDefault="001E04EA" w:rsidP="00032CFC">
            <w:pPr>
              <w:jc w:val="both"/>
              <w:rPr>
                <w:noProof/>
                <w:lang w:eastAsia="fi-FI"/>
              </w:rPr>
            </w:pPr>
          </w:p>
        </w:tc>
      </w:tr>
      <w:tr w:rsidR="00A60A5E" w:rsidTr="001E04EA">
        <w:trPr>
          <w:cantSplit/>
          <w:trHeight w:hRule="exact" w:val="1588"/>
        </w:trPr>
        <w:tc>
          <w:tcPr>
            <w:tcW w:w="5286" w:type="dxa"/>
            <w:vMerge w:val="restart"/>
            <w:vAlign w:val="bottom"/>
          </w:tcPr>
          <w:p w:rsidR="00F7153F" w:rsidRDefault="00586944" w:rsidP="00245194">
            <w:pPr>
              <w:pStyle w:val="Yhteystiedot"/>
              <w:framePr w:hSpace="0" w:vSpace="0" w:wrap="auto" w:vAnchor="margin" w:hAnchor="text" w:yAlign="inline"/>
              <w:suppressOverlap w:val="0"/>
              <w:jc w:val="both"/>
            </w:pPr>
            <w:r>
              <w:rPr>
                <w:noProof/>
                <w:lang w:val="sv-FI" w:eastAsia="sv-FI"/>
              </w:rPr>
              <w:drawing>
                <wp:inline distT="0" distB="0" distL="0" distR="0">
                  <wp:extent cx="4052723" cy="1135380"/>
                  <wp:effectExtent l="19050" t="0" r="4927" b="0"/>
                  <wp:docPr id="7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750" cy="1136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1" w:type="dxa"/>
            <w:vAlign w:val="center"/>
          </w:tcPr>
          <w:p w:rsidR="00A60A5E" w:rsidRDefault="00CE2617" w:rsidP="00586944">
            <w:r>
              <w:t xml:space="preserve">   </w:t>
            </w:r>
            <w:r w:rsidR="007A0EDA">
              <w:rPr>
                <w:noProof/>
                <w:lang w:eastAsia="fi-FI"/>
              </w:rPr>
              <w:t xml:space="preserve"> </w:t>
            </w:r>
          </w:p>
        </w:tc>
      </w:tr>
      <w:tr w:rsidR="00A60A5E" w:rsidTr="001E04EA">
        <w:trPr>
          <w:cantSplit/>
          <w:trHeight w:hRule="exact" w:val="312"/>
        </w:trPr>
        <w:tc>
          <w:tcPr>
            <w:tcW w:w="5286" w:type="dxa"/>
            <w:vMerge/>
          </w:tcPr>
          <w:p w:rsidR="00A60A5E" w:rsidRDefault="00A60A5E" w:rsidP="00032CFC">
            <w:pPr>
              <w:pStyle w:val="Brdtext"/>
              <w:jc w:val="both"/>
            </w:pPr>
          </w:p>
        </w:tc>
        <w:tc>
          <w:tcPr>
            <w:tcW w:w="5181" w:type="dxa"/>
            <w:vAlign w:val="bottom"/>
          </w:tcPr>
          <w:p w:rsidR="00A60A5E" w:rsidRDefault="00A60A5E" w:rsidP="00032CFC">
            <w:pPr>
              <w:pStyle w:val="Yhteystiedot"/>
              <w:framePr w:hSpace="0" w:vSpace="0" w:wrap="auto" w:vAnchor="margin" w:hAnchor="text" w:yAlign="inline"/>
              <w:suppressOverlap w:val="0"/>
              <w:jc w:val="both"/>
            </w:pPr>
          </w:p>
        </w:tc>
      </w:tr>
    </w:tbl>
    <w:p w:rsidR="00F12044" w:rsidRPr="00E20A26" w:rsidRDefault="00AF2DA3" w:rsidP="00E95001">
      <w:pPr>
        <w:pStyle w:val="Brdtext"/>
      </w:pPr>
      <w:r>
        <w:t>Härmän Kuntoutuksen toimipisteet</w:t>
      </w:r>
      <w:r w:rsidR="00EE4369">
        <w:t xml:space="preserve"> sijai</w:t>
      </w:r>
      <w:r w:rsidR="00E95001">
        <w:t>t</w:t>
      </w:r>
      <w:r w:rsidR="00EE4369">
        <w:t>sevat</w:t>
      </w:r>
      <w:r w:rsidR="00C228EF">
        <w:t xml:space="preserve"> Pieta</w:t>
      </w:r>
      <w:r w:rsidR="00EE4369">
        <w:t>rsaaressa, Vaasassa ja Närpiössä.</w:t>
      </w:r>
      <w:r w:rsidR="00E95001">
        <w:t xml:space="preserve"> </w:t>
      </w:r>
      <w:r w:rsidR="00E95001">
        <w:br/>
      </w:r>
      <w:r w:rsidR="00E95001">
        <w:br/>
      </w:r>
      <w:r w:rsidR="00DC0E36" w:rsidRPr="00E95001">
        <w:rPr>
          <w:b/>
          <w:sz w:val="24"/>
          <w:szCs w:val="24"/>
        </w:rPr>
        <w:t>Laaju</w:t>
      </w:r>
      <w:r w:rsidR="00E95001">
        <w:rPr>
          <w:b/>
          <w:sz w:val="24"/>
          <w:szCs w:val="24"/>
        </w:rPr>
        <w:t>u</w:t>
      </w:r>
      <w:r w:rsidR="00DC0E36" w:rsidRPr="00E95001">
        <w:rPr>
          <w:b/>
          <w:sz w:val="24"/>
          <w:szCs w:val="24"/>
        </w:rPr>
        <w:t>s?</w:t>
      </w:r>
    </w:p>
    <w:p w:rsidR="00F12044" w:rsidRPr="00032CFC" w:rsidRDefault="00DC0E36" w:rsidP="00E95001">
      <w:pPr>
        <w:pStyle w:val="Lista"/>
        <w:numPr>
          <w:ilvl w:val="0"/>
          <w:numId w:val="0"/>
        </w:numPr>
      </w:pPr>
      <w:proofErr w:type="spellStart"/>
      <w:r w:rsidRPr="00032CFC">
        <w:t>Ty</w:t>
      </w:r>
      <w:r w:rsidR="00C228EF">
        <w:t>öhönvalmentajalla</w:t>
      </w:r>
      <w:proofErr w:type="spellEnd"/>
      <w:r w:rsidR="00C228EF">
        <w:t xml:space="preserve"> on</w:t>
      </w:r>
      <w:r w:rsidR="004B0159">
        <w:t xml:space="preserve"> aikaa</w:t>
      </w:r>
      <w:r w:rsidR="00C228EF">
        <w:t xml:space="preserve"> en</w:t>
      </w:r>
      <w:r w:rsidR="00E95001">
        <w:t xml:space="preserve">intään 50 tuntia 12 kk:n aikana </w:t>
      </w:r>
      <w:r w:rsidR="00C228EF">
        <w:t>ohjata sinua</w:t>
      </w:r>
      <w:r w:rsidRPr="00032CFC">
        <w:t>.</w:t>
      </w:r>
      <w:r w:rsidR="00E95001">
        <w:t xml:space="preserve"> </w:t>
      </w:r>
      <w:r w:rsidR="00E95001">
        <w:br/>
      </w:r>
      <w:r w:rsidR="00E95001">
        <w:br/>
      </w:r>
      <w:r w:rsidRPr="00E95001">
        <w:rPr>
          <w:b/>
          <w:sz w:val="24"/>
          <w:szCs w:val="24"/>
        </w:rPr>
        <w:t>Miten?</w:t>
      </w:r>
    </w:p>
    <w:p w:rsidR="00EE4369" w:rsidRDefault="00DC0E36" w:rsidP="00032CFC">
      <w:pPr>
        <w:pStyle w:val="Brdtext"/>
        <w:jc w:val="both"/>
      </w:pPr>
      <w:r w:rsidRPr="00032CFC">
        <w:t>Mikäli olet kiinnostunut</w:t>
      </w:r>
      <w:r w:rsidR="00032CFC">
        <w:t xml:space="preserve"> </w:t>
      </w:r>
      <w:r w:rsidR="002878D6">
        <w:t>työhönvalmennuksesta</w:t>
      </w:r>
      <w:r w:rsidR="00C228EF">
        <w:t xml:space="preserve"> ota yhteys</w:t>
      </w:r>
      <w:r w:rsidR="00831AEF">
        <w:t xml:space="preserve"> </w:t>
      </w:r>
      <w:proofErr w:type="spellStart"/>
      <w:r w:rsidR="00831AEF">
        <w:t>TE-toimistoosi</w:t>
      </w:r>
      <w:proofErr w:type="spellEnd"/>
      <w:r w:rsidR="00831AEF">
        <w:t xml:space="preserve"> joko henkilökohtaisesti, puhelimitse tai sähköisesti. </w:t>
      </w:r>
      <w:proofErr w:type="spellStart"/>
      <w:r w:rsidR="00831AEF">
        <w:t>TE-toimisto</w:t>
      </w:r>
      <w:proofErr w:type="spellEnd"/>
      <w:r w:rsidR="00831AEF">
        <w:t xml:space="preserve"> järjestää sinulle sitten tapaamisen </w:t>
      </w:r>
      <w:proofErr w:type="spellStart"/>
      <w:r w:rsidR="00831AEF">
        <w:t>työhön</w:t>
      </w:r>
      <w:r w:rsidRPr="00032CFC">
        <w:t>valmentajan</w:t>
      </w:r>
      <w:proofErr w:type="spellEnd"/>
      <w:r w:rsidRPr="00032CFC">
        <w:t xml:space="preserve"> kanssa. </w:t>
      </w:r>
      <w:r w:rsidR="00162E45">
        <w:t xml:space="preserve">Joskus ensimmäinen tapaaminen on </w:t>
      </w:r>
      <w:proofErr w:type="spellStart"/>
      <w:r w:rsidR="00162E45">
        <w:t>TE-toimiston</w:t>
      </w:r>
      <w:proofErr w:type="spellEnd"/>
      <w:r w:rsidR="00162E45">
        <w:t xml:space="preserve"> tiloissa.</w:t>
      </w:r>
    </w:p>
    <w:p w:rsidR="00162E45" w:rsidRDefault="00162E45" w:rsidP="00032CFC">
      <w:pPr>
        <w:pStyle w:val="Brdtext"/>
        <w:jc w:val="both"/>
      </w:pPr>
    </w:p>
    <w:p w:rsidR="00EE4369" w:rsidRPr="00EE4369" w:rsidRDefault="00EE4369" w:rsidP="00E95001">
      <w:pPr>
        <w:pStyle w:val="Brdtext"/>
        <w:rPr>
          <w:b/>
          <w:sz w:val="24"/>
          <w:szCs w:val="24"/>
        </w:rPr>
      </w:pPr>
      <w:r>
        <w:rPr>
          <w:b/>
          <w:sz w:val="24"/>
          <w:szCs w:val="24"/>
        </w:rPr>
        <w:t>Sisältö?</w:t>
      </w:r>
    </w:p>
    <w:p w:rsidR="00DC0E36" w:rsidRPr="00032CFC" w:rsidRDefault="00DC0E36" w:rsidP="00E95001">
      <w:pPr>
        <w:pStyle w:val="Brdtext"/>
      </w:pPr>
      <w:r w:rsidRPr="00032CFC">
        <w:t xml:space="preserve">Palvelu aloitetaan kartoituksella: </w:t>
      </w:r>
    </w:p>
    <w:p w:rsidR="00DC0E36" w:rsidRPr="008A5A33" w:rsidRDefault="008A5A33" w:rsidP="00E95001">
      <w:pPr>
        <w:pStyle w:val="Brdtext"/>
        <w:numPr>
          <w:ilvl w:val="0"/>
          <w:numId w:val="3"/>
        </w:numPr>
      </w:pPr>
      <w:r w:rsidRPr="008A5A33">
        <w:t>Mitkä ovat vahvuutesi</w:t>
      </w:r>
    </w:p>
    <w:p w:rsidR="00C316B4" w:rsidRPr="00CA3703" w:rsidRDefault="00C316B4" w:rsidP="00E95001">
      <w:pPr>
        <w:pStyle w:val="Brdtext"/>
        <w:numPr>
          <w:ilvl w:val="0"/>
          <w:numId w:val="3"/>
        </w:numPr>
      </w:pPr>
      <w:r w:rsidRPr="00CA3703">
        <w:t>Tiedä</w:t>
      </w:r>
      <w:r w:rsidR="00AF2DA3">
        <w:t>tkö jo minkälaista työtä haluat</w:t>
      </w:r>
    </w:p>
    <w:p w:rsidR="00C316B4" w:rsidRPr="00E95001" w:rsidRDefault="008A5A33" w:rsidP="00E95001">
      <w:pPr>
        <w:pStyle w:val="Brdtext"/>
        <w:numPr>
          <w:ilvl w:val="0"/>
          <w:numId w:val="3"/>
        </w:numPr>
      </w:pPr>
      <w:r w:rsidRPr="00E95001">
        <w:t>Mitä työtä olet aikaisemmin tehnyt</w:t>
      </w:r>
      <w:r w:rsidR="00E95001">
        <w:br/>
      </w:r>
    </w:p>
    <w:p w:rsidR="00C316B4" w:rsidRPr="00E95001" w:rsidRDefault="00C316B4" w:rsidP="00E95001">
      <w:pPr>
        <w:pStyle w:val="Brdtext"/>
      </w:pPr>
      <w:proofErr w:type="spellStart"/>
      <w:r w:rsidRPr="00B85386">
        <w:t>Työhönvalmentaja</w:t>
      </w:r>
      <w:proofErr w:type="spellEnd"/>
      <w:r w:rsidRPr="00B85386">
        <w:t xml:space="preserve"> voi luvallasi ottaa yhteyttä aikaisempiin työna</w:t>
      </w:r>
      <w:r w:rsidR="00032CFC" w:rsidRPr="00B85386">
        <w:t>n</w:t>
      </w:r>
      <w:r w:rsidRPr="00B85386">
        <w:t xml:space="preserve">tajiin, jotta saisi </w:t>
      </w:r>
      <w:r w:rsidR="008A5A33" w:rsidRPr="00B85386">
        <w:t xml:space="preserve">tietoa </w:t>
      </w:r>
      <w:r w:rsidR="004B0159">
        <w:t>vahvuuksistasi</w:t>
      </w:r>
      <w:r w:rsidR="00032CFC" w:rsidRPr="00B85386">
        <w:t xml:space="preserve"> heidän näkökulmastaan. </w:t>
      </w:r>
      <w:r w:rsidR="00032CFC" w:rsidRPr="00E95001">
        <w:t>Voit myös</w:t>
      </w:r>
      <w:r w:rsidR="00AF2DA3">
        <w:t xml:space="preserve"> saada ohjausta CV:n ja työ</w:t>
      </w:r>
      <w:r w:rsidRPr="00E95001">
        <w:t>hakemuksen kirjoittamisessa.</w:t>
      </w:r>
    </w:p>
    <w:p w:rsidR="00C316B4" w:rsidRPr="00E95001" w:rsidRDefault="00C316B4" w:rsidP="00E95001">
      <w:pPr>
        <w:pStyle w:val="Brdtext"/>
      </w:pPr>
      <w:proofErr w:type="spellStart"/>
      <w:r w:rsidRPr="00E95001">
        <w:lastRenderedPageBreak/>
        <w:t>Työmarkkinnoille</w:t>
      </w:r>
      <w:proofErr w:type="spellEnd"/>
      <w:r w:rsidRPr="00E95001">
        <w:t xml:space="preserve"> pääseminen voi helpottua jos </w:t>
      </w:r>
      <w:proofErr w:type="spellStart"/>
      <w:r w:rsidRPr="00E95001">
        <w:t>työhönvalmentajan</w:t>
      </w:r>
      <w:proofErr w:type="spellEnd"/>
      <w:r w:rsidRPr="00E95001">
        <w:t xml:space="preserve"> kanssa etsit ensin sopivan työkokeilupaikan. </w:t>
      </w:r>
      <w:proofErr w:type="spellStart"/>
      <w:r w:rsidRPr="00E95001">
        <w:t>Työhönvalmentaja</w:t>
      </w:r>
      <w:proofErr w:type="spellEnd"/>
      <w:r w:rsidRPr="00E95001">
        <w:t xml:space="preserve"> keskustelee säännöllisesti sinun ja työnantajasi kanssa jotta voisit tehdä työsi mahdollisimman hyvin ja siten parantaa mahdollisuuksiasi tulla palkatuksi.</w:t>
      </w:r>
    </w:p>
    <w:p w:rsidR="00C316B4" w:rsidRPr="00E95001" w:rsidRDefault="00C316B4" w:rsidP="00E95001">
      <w:pPr>
        <w:pStyle w:val="Brdtext"/>
      </w:pPr>
    </w:p>
    <w:p w:rsidR="00796AE3" w:rsidRDefault="00C316B4" w:rsidP="00E95001">
      <w:pPr>
        <w:pStyle w:val="Brdtext"/>
        <w:rPr>
          <w:b/>
          <w:sz w:val="24"/>
          <w:szCs w:val="24"/>
        </w:rPr>
      </w:pPr>
      <w:proofErr w:type="spellStart"/>
      <w:r w:rsidRPr="00E95001">
        <w:t>Työhönvalmentajan</w:t>
      </w:r>
      <w:proofErr w:type="spellEnd"/>
      <w:r w:rsidRPr="00E95001">
        <w:t xml:space="preserve"> tehtäviin kuuluu myös informoida taloudellisen tuen mahdollisuuksista</w:t>
      </w:r>
      <w:r w:rsidR="00AF2DA3">
        <w:t>,</w:t>
      </w:r>
      <w:r w:rsidRPr="00E95001">
        <w:t xml:space="preserve"> mikäli työnantaja palkkaa sinut.</w:t>
      </w:r>
      <w:r w:rsidR="00995D7B">
        <w:br/>
      </w:r>
    </w:p>
    <w:p w:rsidR="00796AE3" w:rsidRDefault="00796AE3" w:rsidP="00E95001">
      <w:pPr>
        <w:pStyle w:val="Brdtext"/>
        <w:rPr>
          <w:b/>
          <w:sz w:val="24"/>
          <w:szCs w:val="24"/>
        </w:rPr>
      </w:pPr>
    </w:p>
    <w:p w:rsidR="00F7153F" w:rsidRPr="00E95001" w:rsidRDefault="00C316B4" w:rsidP="00E95001">
      <w:pPr>
        <w:pStyle w:val="Brdtext"/>
      </w:pPr>
      <w:r w:rsidRPr="00E95001">
        <w:rPr>
          <w:b/>
          <w:sz w:val="24"/>
          <w:szCs w:val="24"/>
        </w:rPr>
        <w:t>Kysymyksiä? Haluatko lisätietoja? Soita!</w:t>
      </w:r>
    </w:p>
    <w:p w:rsidR="00E95001" w:rsidRDefault="00E95001" w:rsidP="00C316B4">
      <w:pPr>
        <w:pStyle w:val="Brdtext"/>
      </w:pPr>
    </w:p>
    <w:p w:rsidR="00995D7B" w:rsidRDefault="00586944" w:rsidP="00C316B4">
      <w:pPr>
        <w:pStyle w:val="Brdtext"/>
      </w:pPr>
      <w:r>
        <w:t>Toimipisteiden yhteystiedot:</w:t>
      </w:r>
    </w:p>
    <w:p w:rsidR="00995D7B" w:rsidRPr="00E95001" w:rsidRDefault="00995D7B" w:rsidP="00C316B4">
      <w:pPr>
        <w:pStyle w:val="Brdtext"/>
      </w:pPr>
    </w:p>
    <w:p w:rsidR="00831AEF" w:rsidRPr="00E95001" w:rsidRDefault="00831AEF" w:rsidP="00C316B4">
      <w:pPr>
        <w:pStyle w:val="Brdtext"/>
        <w:rPr>
          <w:b/>
        </w:rPr>
      </w:pPr>
      <w:r w:rsidRPr="00E95001">
        <w:rPr>
          <w:b/>
        </w:rPr>
        <w:t>Pietarsaaren</w:t>
      </w:r>
      <w:r w:rsidR="00E95001">
        <w:rPr>
          <w:b/>
        </w:rPr>
        <w:t xml:space="preserve"> </w:t>
      </w:r>
      <w:r w:rsidRPr="00E95001">
        <w:rPr>
          <w:b/>
        </w:rPr>
        <w:t>Työklinikka</w:t>
      </w:r>
    </w:p>
    <w:p w:rsidR="00831AEF" w:rsidRPr="00E95001" w:rsidRDefault="00831AEF" w:rsidP="00C316B4">
      <w:pPr>
        <w:pStyle w:val="Brdtext"/>
      </w:pPr>
      <w:r w:rsidRPr="00E95001">
        <w:t>Itärannantie 32, 68660 Pietarsaari</w:t>
      </w:r>
    </w:p>
    <w:p w:rsidR="00754501" w:rsidRPr="00E95001" w:rsidRDefault="00754501" w:rsidP="00C316B4">
      <w:pPr>
        <w:pStyle w:val="Brdtext"/>
      </w:pPr>
      <w:r w:rsidRPr="00E95001">
        <w:t>Kristina Blomberg:</w:t>
      </w:r>
      <w:r w:rsidR="00F7153F" w:rsidRPr="00E95001">
        <w:t xml:space="preserve"> </w:t>
      </w:r>
      <w:r w:rsidR="008F0C96" w:rsidRPr="00E95001">
        <w:t>040 574 8083</w:t>
      </w:r>
      <w:r w:rsidR="00F7153F" w:rsidRPr="00E95001">
        <w:t xml:space="preserve"> </w:t>
      </w:r>
    </w:p>
    <w:p w:rsidR="00831AEF" w:rsidRPr="00E95001" w:rsidRDefault="00754501" w:rsidP="00C316B4">
      <w:pPr>
        <w:pStyle w:val="Brdtext"/>
      </w:pPr>
      <w:r w:rsidRPr="00E95001">
        <w:t xml:space="preserve">Tanja Sandell: </w:t>
      </w:r>
      <w:r w:rsidR="008F0C96" w:rsidRPr="00E95001">
        <w:t>050 383 0773</w:t>
      </w:r>
      <w:r w:rsidR="00E95001">
        <w:br/>
      </w:r>
    </w:p>
    <w:p w:rsidR="00831AEF" w:rsidRPr="00E95001" w:rsidRDefault="006B5D15" w:rsidP="00C316B4">
      <w:pPr>
        <w:pStyle w:val="Brdtext"/>
        <w:rPr>
          <w:b/>
        </w:rPr>
      </w:pPr>
      <w:r>
        <w:rPr>
          <w:b/>
        </w:rPr>
        <w:t>Vaasan toimipiste</w:t>
      </w:r>
    </w:p>
    <w:p w:rsidR="006E46CD" w:rsidRDefault="00995D7B" w:rsidP="00995D7B">
      <w:pPr>
        <w:tabs>
          <w:tab w:val="clear" w:pos="1304"/>
          <w:tab w:val="clear" w:pos="2608"/>
          <w:tab w:val="clear" w:pos="3912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  <w:r w:rsidRPr="000A1895">
        <w:rPr>
          <w:color w:val="000000"/>
          <w:szCs w:val="24"/>
        </w:rPr>
        <w:t>Hovioikeudenpuistikko 18, 65100 Vaasa</w:t>
      </w:r>
    </w:p>
    <w:p w:rsidR="006E46CD" w:rsidRPr="000A1895" w:rsidRDefault="006E46CD" w:rsidP="00995D7B">
      <w:pPr>
        <w:tabs>
          <w:tab w:val="clear" w:pos="1304"/>
          <w:tab w:val="clear" w:pos="2608"/>
          <w:tab w:val="clear" w:pos="3912"/>
        </w:tabs>
        <w:autoSpaceDE w:val="0"/>
        <w:autoSpaceDN w:val="0"/>
        <w:adjustRightInd w:val="0"/>
        <w:spacing w:line="240" w:lineRule="auto"/>
        <w:rPr>
          <w:color w:val="000000"/>
          <w:szCs w:val="24"/>
        </w:rPr>
      </w:pPr>
      <w:bookmarkStart w:id="0" w:name="_GoBack"/>
      <w:bookmarkEnd w:id="0"/>
      <w:r>
        <w:t>Riikka Lähdemäki: 050 353 0613</w:t>
      </w:r>
    </w:p>
    <w:p w:rsidR="006E46CD" w:rsidRDefault="00FD6DCF" w:rsidP="006E46CD">
      <w:pPr>
        <w:pStyle w:val="Brdtext"/>
      </w:pPr>
      <w:r>
        <w:t>Arja Raj</w:t>
      </w:r>
      <w:r w:rsidR="006E46CD">
        <w:t>ala</w:t>
      </w:r>
      <w:r w:rsidR="007C05C5">
        <w:t xml:space="preserve">: </w:t>
      </w:r>
      <w:r w:rsidR="007C05C5" w:rsidRPr="007C05C5">
        <w:rPr>
          <w:color w:val="000000"/>
          <w:szCs w:val="20"/>
        </w:rPr>
        <w:t>050 336 4380</w:t>
      </w:r>
      <w:r w:rsidR="00001293">
        <w:br/>
      </w:r>
      <w:r w:rsidR="006E46CD">
        <w:t xml:space="preserve">Camilla </w:t>
      </w:r>
      <w:proofErr w:type="spellStart"/>
      <w:r w:rsidR="006E46CD">
        <w:t>Rogaszewska</w:t>
      </w:r>
      <w:proofErr w:type="spellEnd"/>
      <w:r w:rsidR="006E46CD">
        <w:t xml:space="preserve">: </w:t>
      </w:r>
      <w:r w:rsidR="006E46CD" w:rsidRPr="00E95001">
        <w:t>050 336 4130</w:t>
      </w:r>
    </w:p>
    <w:p w:rsidR="008A35DB" w:rsidRPr="00E95001" w:rsidRDefault="008A35DB" w:rsidP="00C316B4">
      <w:pPr>
        <w:pStyle w:val="Brdtext"/>
      </w:pPr>
    </w:p>
    <w:p w:rsidR="008A35DB" w:rsidRPr="00E95001" w:rsidRDefault="006B5D15" w:rsidP="00C316B4">
      <w:pPr>
        <w:pStyle w:val="Brdtext"/>
        <w:rPr>
          <w:b/>
        </w:rPr>
      </w:pPr>
      <w:r>
        <w:rPr>
          <w:b/>
        </w:rPr>
        <w:t>Närpiön toimipiste</w:t>
      </w:r>
      <w:r w:rsidR="008A35DB" w:rsidRPr="00E95001">
        <w:rPr>
          <w:b/>
        </w:rPr>
        <w:t xml:space="preserve"> </w:t>
      </w:r>
    </w:p>
    <w:p w:rsidR="008A35DB" w:rsidRPr="00E95001" w:rsidRDefault="008A35DB" w:rsidP="00C316B4">
      <w:pPr>
        <w:pStyle w:val="Brdtext"/>
      </w:pPr>
      <w:r w:rsidRPr="00E95001">
        <w:t>Närpiöntie 16 B</w:t>
      </w:r>
      <w:r w:rsidR="000A7394" w:rsidRPr="00E95001">
        <w:t xml:space="preserve"> (</w:t>
      </w:r>
      <w:proofErr w:type="spellStart"/>
      <w:r w:rsidR="000A7394" w:rsidRPr="00E95001">
        <w:t>Sydmedi</w:t>
      </w:r>
      <w:proofErr w:type="spellEnd"/>
      <w:r w:rsidR="000A7394" w:rsidRPr="00E95001">
        <w:t>)</w:t>
      </w:r>
      <w:r w:rsidRPr="00E95001">
        <w:t>, 64200 Närpiö</w:t>
      </w:r>
    </w:p>
    <w:p w:rsidR="008A35DB" w:rsidRPr="00E95001" w:rsidRDefault="007173CF" w:rsidP="00C316B4">
      <w:pPr>
        <w:pStyle w:val="Brdtext"/>
      </w:pPr>
      <w:r>
        <w:t xml:space="preserve">Camilla </w:t>
      </w:r>
      <w:proofErr w:type="spellStart"/>
      <w:r>
        <w:t>Rogaszewska</w:t>
      </w:r>
      <w:proofErr w:type="spellEnd"/>
      <w:r w:rsidR="003C3F75">
        <w:t xml:space="preserve">: 050 336 </w:t>
      </w:r>
      <w:r w:rsidR="008A35DB" w:rsidRPr="00E95001">
        <w:t>4130</w:t>
      </w:r>
    </w:p>
    <w:p w:rsidR="00F7153F" w:rsidRPr="00E95001" w:rsidRDefault="00F7153F" w:rsidP="00C316B4">
      <w:pPr>
        <w:pStyle w:val="Brdtext"/>
      </w:pPr>
    </w:p>
    <w:p w:rsidR="008A35DB" w:rsidRPr="00E95001" w:rsidRDefault="00F7153F" w:rsidP="00722A2E">
      <w:pPr>
        <w:pStyle w:val="Brdtext"/>
      </w:pPr>
      <w:r w:rsidRPr="00E95001">
        <w:t>Sähkö</w:t>
      </w:r>
      <w:r w:rsidR="007F0612" w:rsidRPr="00E95001">
        <w:t xml:space="preserve">posti: </w:t>
      </w:r>
      <w:hyperlink r:id="rId12" w:history="1">
        <w:r w:rsidR="008A35DB" w:rsidRPr="00E95001">
          <w:rPr>
            <w:rStyle w:val="Hyperlnk"/>
          </w:rPr>
          <w:t>etunimi.sukunimi@harmankuntokeskus.fi</w:t>
        </w:r>
      </w:hyperlink>
    </w:p>
    <w:sectPr w:rsidR="008A35DB" w:rsidRPr="00E95001" w:rsidSect="00D03315">
      <w:type w:val="continuous"/>
      <w:pgSz w:w="11906" w:h="16838"/>
      <w:pgMar w:top="2041" w:right="851" w:bottom="720" w:left="907" w:header="544" w:footer="544" w:gutter="0"/>
      <w:cols w:num="2" w:sep="1" w:space="79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289" w:rsidRDefault="00B42289" w:rsidP="000A15A0">
      <w:pPr>
        <w:spacing w:line="240" w:lineRule="auto"/>
      </w:pPr>
      <w:r>
        <w:separator/>
      </w:r>
    </w:p>
  </w:endnote>
  <w:endnote w:type="continuationSeparator" w:id="0">
    <w:p w:rsidR="00B42289" w:rsidRDefault="00B42289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289" w:rsidRDefault="00B42289" w:rsidP="000A15A0">
      <w:pPr>
        <w:spacing w:line="240" w:lineRule="auto"/>
      </w:pPr>
      <w:r>
        <w:separator/>
      </w:r>
    </w:p>
  </w:footnote>
  <w:footnote w:type="continuationSeparator" w:id="0">
    <w:p w:rsidR="00B42289" w:rsidRDefault="00B42289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ACC" w:rsidRDefault="00267ACC">
    <w:pPr>
      <w:pStyle w:val="Sidhuvud"/>
    </w:pPr>
  </w:p>
  <w:tbl>
    <w:tblPr>
      <w:tblStyle w:val="Tabellrutnt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67ACC" w:rsidTr="00EB6503">
      <w:trPr>
        <w:jc w:val="right"/>
      </w:trPr>
      <w:tc>
        <w:tcPr>
          <w:tcW w:w="4459" w:type="dxa"/>
        </w:tcPr>
        <w:p w:rsidR="00267ACC" w:rsidRDefault="00267ACC" w:rsidP="00EB6503">
          <w:pPr>
            <w:pStyle w:val="Sidhuvud"/>
            <w:jc w:val="right"/>
          </w:pPr>
        </w:p>
      </w:tc>
      <w:tc>
        <w:tcPr>
          <w:tcW w:w="1913" w:type="dxa"/>
        </w:tcPr>
        <w:p w:rsidR="00267ACC" w:rsidRDefault="0064008A" w:rsidP="00EB6503">
          <w:pPr>
            <w:pStyle w:val="Sidhuvud"/>
            <w:jc w:val="right"/>
          </w:pPr>
          <w:r>
            <w:fldChar w:fldCharType="begin"/>
          </w:r>
          <w:r w:rsidR="00267ACC">
            <w:instrText>PAGE</w:instrText>
          </w:r>
          <w:r>
            <w:rPr>
              <w:lang w:val="en-GB"/>
            </w:rPr>
            <w:fldChar w:fldCharType="separate"/>
          </w:r>
          <w:r w:rsidR="0058694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(</w:t>
          </w:r>
          <w:r>
            <w:fldChar w:fldCharType="begin"/>
          </w:r>
          <w:r w:rsidR="00267ACC">
            <w:instrText>NUMPAGES</w:instrText>
          </w:r>
          <w:r>
            <w:rPr>
              <w:lang w:val="en-GB"/>
            </w:rPr>
            <w:fldChar w:fldCharType="separate"/>
          </w:r>
          <w:r w:rsidR="00586944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267ACC" w:rsidRPr="00FE7E63">
            <w:t>)</w:t>
          </w:r>
        </w:p>
      </w:tc>
      <w:tc>
        <w:tcPr>
          <w:tcW w:w="814" w:type="dxa"/>
        </w:tcPr>
        <w:p w:rsidR="00267ACC" w:rsidRDefault="00267ACC" w:rsidP="00EB6503">
          <w:pPr>
            <w:pStyle w:val="Sidhuvud"/>
            <w:jc w:val="right"/>
          </w:pPr>
        </w:p>
      </w:tc>
    </w:tr>
  </w:tbl>
  <w:p w:rsidR="00267ACC" w:rsidRDefault="00267ACC">
    <w:pPr>
      <w:pStyle w:val="Sidhuvud"/>
    </w:pPr>
  </w:p>
  <w:p w:rsidR="000A15A0" w:rsidRDefault="000A15A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F66" w:rsidRDefault="00D44E6B">
    <w:pPr>
      <w:pStyle w:val="Sidhuvud"/>
    </w:pPr>
    <w:r>
      <w:rPr>
        <w:noProof/>
        <w:lang w:val="sv-FI" w:eastAsia="sv-F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kstiruutu 2" o:spid="_x0000_s12289" type="#_x0000_t202" style="position:absolute;margin-left:421.9pt;margin-top:68.05pt;width:114.75pt;height:27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" filled="f" stroked="f" strokeweight=".5pt">
          <v:path arrowok="t"/>
          <v:textbox>
            <w:txbxContent>
              <w:p w:rsidR="00656967" w:rsidRPr="00465037" w:rsidRDefault="00656967">
                <w:pPr>
                  <w:rPr>
                    <w:b/>
                    <w:color w:val="FFFFFF" w:themeColor="background1"/>
                    <w:sz w:val="32"/>
                    <w:szCs w:val="32"/>
                  </w:rPr>
                </w:pPr>
                <w:r w:rsidRPr="00465037">
                  <w:rPr>
                    <w:b/>
                    <w:color w:val="FFFFFF" w:themeColor="background1"/>
                    <w:sz w:val="32"/>
                    <w:szCs w:val="32"/>
                  </w:rPr>
                  <w:t>te-palvelut.fi</w:t>
                </w:r>
              </w:p>
            </w:txbxContent>
          </v:textbox>
        </v:shape>
      </w:pict>
    </w:r>
    <w:r w:rsidR="009C00D8">
      <w:rPr>
        <w:noProof/>
        <w:lang w:val="sv-FI" w:eastAsia="sv-FI"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632460</wp:posOffset>
          </wp:positionH>
          <wp:positionV relativeFrom="page">
            <wp:posOffset>471805</wp:posOffset>
          </wp:positionV>
          <wp:extent cx="2519680" cy="777240"/>
          <wp:effectExtent l="0" t="0" r="0" b="381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1F66">
      <w:rPr>
        <w:noProof/>
        <w:lang w:eastAsia="fi-FI"/>
      </w:rPr>
      <w:t xml:space="preserve"> </w:t>
    </w:r>
    <w:r w:rsidR="00921C0E">
      <w:rPr>
        <w:noProof/>
        <w:lang w:val="sv-FI" w:eastAsia="sv-FI"/>
      </w:rPr>
      <w:drawing>
        <wp:anchor distT="0" distB="0" distL="114300" distR="114300" simplePos="0" relativeHeight="251659263" behindDoc="1" locked="1" layoutInCell="0" allowOverlap="1">
          <wp:simplePos x="609600" y="339725"/>
          <wp:positionH relativeFrom="page">
            <wp:posOffset>2384425</wp:posOffset>
          </wp:positionH>
          <wp:positionV relativeFrom="page">
            <wp:align>top</wp:align>
          </wp:positionV>
          <wp:extent cx="5185410" cy="2879725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_A4_infolehtinen_KUVA_kulm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5794" cy="287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D6084"/>
    <w:multiLevelType w:val="hybridMultilevel"/>
    <w:tmpl w:val="D750A0E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C1708"/>
    <w:multiLevelType w:val="hybridMultilevel"/>
    <w:tmpl w:val="BFF4A4D2"/>
    <w:lvl w:ilvl="0" w:tplc="4732BCAC">
      <w:start w:val="1"/>
      <w:numFmt w:val="bullet"/>
      <w:pStyle w:val="Lista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>
    <w:nsid w:val="69720BC3"/>
    <w:multiLevelType w:val="hybridMultilevel"/>
    <w:tmpl w:val="AD0064AE"/>
    <w:lvl w:ilvl="0" w:tplc="08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563"/>
    <w:rsid w:val="00001293"/>
    <w:rsid w:val="00032CFC"/>
    <w:rsid w:val="00032EA4"/>
    <w:rsid w:val="00080E41"/>
    <w:rsid w:val="000A15A0"/>
    <w:rsid w:val="000A1895"/>
    <w:rsid w:val="000A7394"/>
    <w:rsid w:val="000F363A"/>
    <w:rsid w:val="00124B4F"/>
    <w:rsid w:val="00162E45"/>
    <w:rsid w:val="0017564D"/>
    <w:rsid w:val="001974DB"/>
    <w:rsid w:val="001C7C7B"/>
    <w:rsid w:val="001E04EA"/>
    <w:rsid w:val="001F2607"/>
    <w:rsid w:val="002434FA"/>
    <w:rsid w:val="00245194"/>
    <w:rsid w:val="00267ACC"/>
    <w:rsid w:val="00283216"/>
    <w:rsid w:val="0028742C"/>
    <w:rsid w:val="002878D6"/>
    <w:rsid w:val="00293037"/>
    <w:rsid w:val="002C51E9"/>
    <w:rsid w:val="0030249B"/>
    <w:rsid w:val="00372760"/>
    <w:rsid w:val="00374C2C"/>
    <w:rsid w:val="003A18D8"/>
    <w:rsid w:val="003A1A96"/>
    <w:rsid w:val="003C3F75"/>
    <w:rsid w:val="003F4342"/>
    <w:rsid w:val="0043570D"/>
    <w:rsid w:val="00465037"/>
    <w:rsid w:val="004B0159"/>
    <w:rsid w:val="00586944"/>
    <w:rsid w:val="00593B0C"/>
    <w:rsid w:val="005C18AD"/>
    <w:rsid w:val="005E1F66"/>
    <w:rsid w:val="0064008A"/>
    <w:rsid w:val="00656967"/>
    <w:rsid w:val="00677174"/>
    <w:rsid w:val="00687055"/>
    <w:rsid w:val="00695FB6"/>
    <w:rsid w:val="006B5D15"/>
    <w:rsid w:val="006E46CD"/>
    <w:rsid w:val="00704321"/>
    <w:rsid w:val="0070447D"/>
    <w:rsid w:val="007173CF"/>
    <w:rsid w:val="00722A2E"/>
    <w:rsid w:val="00754501"/>
    <w:rsid w:val="0078662E"/>
    <w:rsid w:val="00796AE3"/>
    <w:rsid w:val="007A0EDA"/>
    <w:rsid w:val="007C05C5"/>
    <w:rsid w:val="007D15E9"/>
    <w:rsid w:val="007F0612"/>
    <w:rsid w:val="007F6D7F"/>
    <w:rsid w:val="00831AEF"/>
    <w:rsid w:val="008622B8"/>
    <w:rsid w:val="00862F09"/>
    <w:rsid w:val="00891851"/>
    <w:rsid w:val="008A35DB"/>
    <w:rsid w:val="008A5A33"/>
    <w:rsid w:val="008F0C96"/>
    <w:rsid w:val="008F0DC5"/>
    <w:rsid w:val="00921C0E"/>
    <w:rsid w:val="00937633"/>
    <w:rsid w:val="00995D7B"/>
    <w:rsid w:val="009A0563"/>
    <w:rsid w:val="009C00D8"/>
    <w:rsid w:val="009C0D29"/>
    <w:rsid w:val="009F5CD3"/>
    <w:rsid w:val="00A2514B"/>
    <w:rsid w:val="00A36559"/>
    <w:rsid w:val="00A60A5E"/>
    <w:rsid w:val="00A65FD2"/>
    <w:rsid w:val="00A6778E"/>
    <w:rsid w:val="00A8408C"/>
    <w:rsid w:val="00A96BBB"/>
    <w:rsid w:val="00A973BA"/>
    <w:rsid w:val="00AA0252"/>
    <w:rsid w:val="00AC1A38"/>
    <w:rsid w:val="00AF2DA3"/>
    <w:rsid w:val="00AF6E1D"/>
    <w:rsid w:val="00B06142"/>
    <w:rsid w:val="00B3300B"/>
    <w:rsid w:val="00B42289"/>
    <w:rsid w:val="00B4266D"/>
    <w:rsid w:val="00B6496A"/>
    <w:rsid w:val="00B72C60"/>
    <w:rsid w:val="00B85386"/>
    <w:rsid w:val="00BB52AF"/>
    <w:rsid w:val="00BE105E"/>
    <w:rsid w:val="00C228EF"/>
    <w:rsid w:val="00C316B4"/>
    <w:rsid w:val="00C4248D"/>
    <w:rsid w:val="00C42C43"/>
    <w:rsid w:val="00C46E50"/>
    <w:rsid w:val="00C479A0"/>
    <w:rsid w:val="00CA3703"/>
    <w:rsid w:val="00CE2617"/>
    <w:rsid w:val="00CF514A"/>
    <w:rsid w:val="00D03315"/>
    <w:rsid w:val="00D174BA"/>
    <w:rsid w:val="00D44E6B"/>
    <w:rsid w:val="00D5480D"/>
    <w:rsid w:val="00DC0E36"/>
    <w:rsid w:val="00E00852"/>
    <w:rsid w:val="00E10E9C"/>
    <w:rsid w:val="00E20A26"/>
    <w:rsid w:val="00E34373"/>
    <w:rsid w:val="00E360A7"/>
    <w:rsid w:val="00E551A1"/>
    <w:rsid w:val="00E56C13"/>
    <w:rsid w:val="00E77CA2"/>
    <w:rsid w:val="00E86BDF"/>
    <w:rsid w:val="00E95001"/>
    <w:rsid w:val="00E9552D"/>
    <w:rsid w:val="00ED53DA"/>
    <w:rsid w:val="00ED71AA"/>
    <w:rsid w:val="00EE4369"/>
    <w:rsid w:val="00F005E2"/>
    <w:rsid w:val="00F12044"/>
    <w:rsid w:val="00F2339F"/>
    <w:rsid w:val="00F26562"/>
    <w:rsid w:val="00F420F7"/>
    <w:rsid w:val="00F464E3"/>
    <w:rsid w:val="00F62985"/>
    <w:rsid w:val="00F7153F"/>
    <w:rsid w:val="00F736BE"/>
    <w:rsid w:val="00F92D54"/>
    <w:rsid w:val="00FA3A0B"/>
    <w:rsid w:val="00FC1202"/>
    <w:rsid w:val="00FC648F"/>
    <w:rsid w:val="00FD11F8"/>
    <w:rsid w:val="00FD6DCF"/>
    <w:rsid w:val="00FF5D21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 w:qFormat="1"/>
    <w:lsdException w:name="Title" w:locked="1" w:semiHidden="0" w:uiPriority="10" w:unhideWhenUsed="0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F7"/>
    <w:pPr>
      <w:tabs>
        <w:tab w:val="left" w:pos="1304"/>
        <w:tab w:val="left" w:pos="2608"/>
        <w:tab w:val="left" w:pos="3912"/>
      </w:tabs>
      <w:spacing w:after="0" w:line="260" w:lineRule="atLeast"/>
    </w:pPr>
    <w:rPr>
      <w:sz w:val="20"/>
    </w:rPr>
  </w:style>
  <w:style w:type="paragraph" w:styleId="Rubrik1">
    <w:name w:val="heading 1"/>
    <w:basedOn w:val="Normal"/>
    <w:next w:val="Brdtext"/>
    <w:link w:val="Rubrik1Char"/>
    <w:uiPriority w:val="9"/>
    <w:qFormat/>
    <w:rsid w:val="009C00D8"/>
    <w:pPr>
      <w:keepNext/>
      <w:keepLines/>
      <w:spacing w:line="520" w:lineRule="atLeast"/>
      <w:outlineLvl w:val="0"/>
    </w:pPr>
    <w:rPr>
      <w:rFonts w:asciiTheme="majorHAnsi" w:eastAsiaTheme="majorEastAsia" w:hAnsiTheme="majorHAnsi" w:cstheme="majorHAnsi"/>
      <w:b/>
      <w:bCs/>
      <w:sz w:val="48"/>
      <w:szCs w:val="28"/>
    </w:rPr>
  </w:style>
  <w:style w:type="paragraph" w:styleId="Rubrik2">
    <w:name w:val="heading 2"/>
    <w:basedOn w:val="Rubrik1"/>
    <w:next w:val="Brdtext"/>
    <w:link w:val="Rubrik2Char"/>
    <w:uiPriority w:val="9"/>
    <w:qFormat/>
    <w:rsid w:val="00F420F7"/>
    <w:pPr>
      <w:spacing w:before="480" w:after="200" w:line="260" w:lineRule="atLeast"/>
      <w:contextualSpacing/>
      <w:outlineLvl w:val="1"/>
    </w:pPr>
    <w:rPr>
      <w:bCs w:val="0"/>
      <w:sz w:val="24"/>
      <w:szCs w:val="26"/>
    </w:rPr>
  </w:style>
  <w:style w:type="paragraph" w:styleId="Rubrik3">
    <w:name w:val="heading 3"/>
    <w:basedOn w:val="Rubrik1"/>
    <w:next w:val="Brdtext"/>
    <w:link w:val="Rubrik3Char"/>
    <w:uiPriority w:val="9"/>
    <w:semiHidden/>
    <w:unhideWhenUsed/>
    <w:qFormat/>
    <w:rsid w:val="00A973BA"/>
    <w:pPr>
      <w:outlineLvl w:val="2"/>
    </w:pPr>
    <w:rPr>
      <w:bCs w:val="0"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15A0"/>
  </w:style>
  <w:style w:type="paragraph" w:styleId="Sidfot">
    <w:name w:val="footer"/>
    <w:basedOn w:val="Normal"/>
    <w:link w:val="Sidfot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267ACC"/>
    <w:rPr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9C00D8"/>
  </w:style>
  <w:style w:type="character" w:customStyle="1" w:styleId="BrdtextChar">
    <w:name w:val="Brödtext Char"/>
    <w:basedOn w:val="Standardstycketeckensnitt"/>
    <w:link w:val="Brdtext"/>
    <w:uiPriority w:val="99"/>
    <w:rsid w:val="009C00D8"/>
    <w:rPr>
      <w:sz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9C00D8"/>
    <w:rPr>
      <w:rFonts w:asciiTheme="majorHAnsi" w:eastAsiaTheme="majorEastAsia" w:hAnsiTheme="majorHAnsi" w:cstheme="majorHAnsi"/>
      <w:b/>
      <w:bC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420F7"/>
    <w:rPr>
      <w:rFonts w:asciiTheme="majorHAnsi" w:eastAsiaTheme="majorEastAsia" w:hAnsiTheme="majorHAnsi" w:cstheme="majorHAnsi"/>
      <w:b/>
      <w:sz w:val="24"/>
      <w:szCs w:val="26"/>
    </w:rPr>
  </w:style>
  <w:style w:type="table" w:styleId="Tabellrutnt">
    <w:name w:val="Table Grid"/>
    <w:basedOn w:val="Normaltabell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F26562"/>
    <w:rPr>
      <w:color w:val="80808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ista">
    <w:name w:val="List"/>
    <w:basedOn w:val="Brdtext"/>
    <w:uiPriority w:val="99"/>
    <w:qFormat/>
    <w:rsid w:val="00937633"/>
    <w:pPr>
      <w:numPr>
        <w:numId w:val="1"/>
      </w:numPr>
      <w:ind w:left="170" w:hanging="170"/>
      <w:contextualSpacing/>
    </w:pPr>
  </w:style>
  <w:style w:type="paragraph" w:customStyle="1" w:styleId="Yhteystiedot">
    <w:name w:val="Yhteystiedot"/>
    <w:qFormat/>
    <w:rsid w:val="00921C0E"/>
    <w:pPr>
      <w:framePr w:hSpace="142" w:vSpace="176" w:wrap="around" w:vAnchor="page" w:hAnchor="margin" w:y="14516"/>
      <w:spacing w:after="0" w:line="250" w:lineRule="atLeast"/>
      <w:suppressOverlap/>
    </w:pPr>
    <w:rPr>
      <w:sz w:val="18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F420F7"/>
    <w:pPr>
      <w:numPr>
        <w:ilvl w:val="1"/>
      </w:numPr>
      <w:spacing w:before="200" w:line="360" w:lineRule="atLeast"/>
    </w:pPr>
    <w:rPr>
      <w:iCs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20F7"/>
    <w:rPr>
      <w:rFonts w:asciiTheme="majorHAnsi" w:eastAsiaTheme="majorEastAsia" w:hAnsiTheme="majorHAnsi" w:cstheme="majorHAnsi"/>
      <w:b/>
      <w:iCs/>
      <w:sz w:val="32"/>
      <w:szCs w:val="24"/>
    </w:rPr>
  </w:style>
  <w:style w:type="character" w:styleId="Hyperlnk">
    <w:name w:val="Hyperlink"/>
    <w:basedOn w:val="Standardstycketeckensnitt"/>
    <w:uiPriority w:val="99"/>
    <w:unhideWhenUsed/>
    <w:rsid w:val="008A3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 w:qFormat="1"/>
    <w:lsdException w:name="Title" w:locked="1" w:semiHidden="0" w:uiPriority="10" w:unhideWhenUsed="0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F7"/>
    <w:pPr>
      <w:tabs>
        <w:tab w:val="left" w:pos="1304"/>
        <w:tab w:val="left" w:pos="2608"/>
        <w:tab w:val="left" w:pos="3912"/>
      </w:tabs>
      <w:spacing w:after="0" w:line="260" w:lineRule="atLeast"/>
    </w:pPr>
    <w:rPr>
      <w:sz w:val="20"/>
    </w:rPr>
  </w:style>
  <w:style w:type="paragraph" w:styleId="Rubrik1">
    <w:name w:val="heading 1"/>
    <w:basedOn w:val="Normal"/>
    <w:next w:val="Brdtext"/>
    <w:link w:val="Rubrik1Char"/>
    <w:uiPriority w:val="9"/>
    <w:qFormat/>
    <w:rsid w:val="009C00D8"/>
    <w:pPr>
      <w:keepNext/>
      <w:keepLines/>
      <w:spacing w:line="520" w:lineRule="atLeast"/>
      <w:outlineLvl w:val="0"/>
    </w:pPr>
    <w:rPr>
      <w:rFonts w:asciiTheme="majorHAnsi" w:eastAsiaTheme="majorEastAsia" w:hAnsiTheme="majorHAnsi" w:cstheme="majorHAnsi"/>
      <w:b/>
      <w:bCs/>
      <w:sz w:val="48"/>
      <w:szCs w:val="28"/>
    </w:rPr>
  </w:style>
  <w:style w:type="paragraph" w:styleId="Rubrik2">
    <w:name w:val="heading 2"/>
    <w:basedOn w:val="Rubrik1"/>
    <w:next w:val="Brdtext"/>
    <w:link w:val="Rubrik2Char"/>
    <w:uiPriority w:val="9"/>
    <w:qFormat/>
    <w:rsid w:val="00F420F7"/>
    <w:pPr>
      <w:spacing w:before="480" w:after="200" w:line="260" w:lineRule="atLeast"/>
      <w:contextualSpacing/>
      <w:outlineLvl w:val="1"/>
    </w:pPr>
    <w:rPr>
      <w:bCs w:val="0"/>
      <w:sz w:val="24"/>
      <w:szCs w:val="26"/>
    </w:rPr>
  </w:style>
  <w:style w:type="paragraph" w:styleId="Rubrik3">
    <w:name w:val="heading 3"/>
    <w:basedOn w:val="Rubrik1"/>
    <w:next w:val="Brdtext"/>
    <w:link w:val="Rubrik3Char"/>
    <w:uiPriority w:val="9"/>
    <w:semiHidden/>
    <w:unhideWhenUsed/>
    <w:qFormat/>
    <w:rsid w:val="00A973BA"/>
    <w:pPr>
      <w:outlineLvl w:val="2"/>
    </w:pPr>
    <w:rPr>
      <w:bCs w:val="0"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15A0"/>
  </w:style>
  <w:style w:type="paragraph" w:styleId="Sidfot">
    <w:name w:val="footer"/>
    <w:basedOn w:val="Normal"/>
    <w:link w:val="Sidfot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267ACC"/>
    <w:rPr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9C00D8"/>
  </w:style>
  <w:style w:type="character" w:customStyle="1" w:styleId="BrdtextChar">
    <w:name w:val="Brödtext Char"/>
    <w:basedOn w:val="Standardstycketeckensnitt"/>
    <w:link w:val="Brdtext"/>
    <w:uiPriority w:val="99"/>
    <w:rsid w:val="009C00D8"/>
    <w:rPr>
      <w:sz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9C00D8"/>
    <w:rPr>
      <w:rFonts w:asciiTheme="majorHAnsi" w:eastAsiaTheme="majorEastAsia" w:hAnsiTheme="majorHAnsi" w:cstheme="majorHAnsi"/>
      <w:b/>
      <w:bC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420F7"/>
    <w:rPr>
      <w:rFonts w:asciiTheme="majorHAnsi" w:eastAsiaTheme="majorEastAsia" w:hAnsiTheme="majorHAnsi" w:cstheme="majorHAnsi"/>
      <w:b/>
      <w:sz w:val="24"/>
      <w:szCs w:val="26"/>
    </w:rPr>
  </w:style>
  <w:style w:type="table" w:styleId="Tabellrutnt">
    <w:name w:val="Table Grid"/>
    <w:basedOn w:val="Normaltabell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F26562"/>
    <w:rPr>
      <w:color w:val="80808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ista">
    <w:name w:val="List"/>
    <w:basedOn w:val="Brdtext"/>
    <w:uiPriority w:val="99"/>
    <w:qFormat/>
    <w:rsid w:val="00937633"/>
    <w:pPr>
      <w:numPr>
        <w:numId w:val="1"/>
      </w:numPr>
      <w:ind w:left="170" w:hanging="170"/>
      <w:contextualSpacing/>
    </w:pPr>
  </w:style>
  <w:style w:type="paragraph" w:customStyle="1" w:styleId="Yhteystiedot">
    <w:name w:val="Yhteystiedot"/>
    <w:qFormat/>
    <w:rsid w:val="00921C0E"/>
    <w:pPr>
      <w:framePr w:hSpace="142" w:vSpace="176" w:wrap="around" w:vAnchor="page" w:hAnchor="margin" w:y="14516"/>
      <w:spacing w:after="0" w:line="250" w:lineRule="atLeast"/>
      <w:suppressOverlap/>
    </w:pPr>
    <w:rPr>
      <w:sz w:val="18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F420F7"/>
    <w:pPr>
      <w:numPr>
        <w:ilvl w:val="1"/>
      </w:numPr>
      <w:spacing w:before="200" w:line="360" w:lineRule="atLeast"/>
    </w:pPr>
    <w:rPr>
      <w:iCs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420F7"/>
    <w:rPr>
      <w:rFonts w:asciiTheme="majorHAnsi" w:eastAsiaTheme="majorEastAsia" w:hAnsiTheme="majorHAnsi" w:cstheme="majorHAnsi"/>
      <w:b/>
      <w:iCs/>
      <w:sz w:val="32"/>
      <w:szCs w:val="24"/>
    </w:rPr>
  </w:style>
  <w:style w:type="character" w:styleId="Hyperlnk">
    <w:name w:val="Hyperlink"/>
    <w:basedOn w:val="Standardstycketeckensnitt"/>
    <w:uiPriority w:val="99"/>
    <w:unhideWhenUsed/>
    <w:rsid w:val="008A3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tunimi.sukunimi@harmankuntokeskus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tenhal\AppData\Local\Temp\TE__DA08_info2__FI_V_A4_RGB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79398-9332-4BE0-90CD-77A670F0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TE__DA08_info2__FI_V_A4_RGB.dotx</Template>
  <TotalTime>0</TotalTime>
  <Pages>1</Pages>
  <Words>339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2018-12-18T06:07:00Z</dcterms:created>
  <dcterms:modified xsi:type="dcterms:W3CDTF">2019-09-19T04:39:00Z</dcterms:modified>
</cp:coreProperties>
</file>