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89E" w:rsidRDefault="0013189E"/>
    <w:p w:rsidR="0013189E" w:rsidRDefault="0013189E"/>
    <w:tbl>
      <w:tblPr>
        <w:tblStyle w:val="TaulukkoRuudukko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1720"/>
        <w:gridCol w:w="3549"/>
        <w:gridCol w:w="3195"/>
        <w:gridCol w:w="1680"/>
      </w:tblGrid>
      <w:tr w:rsidR="00080489" w:rsidTr="005E1F66">
        <w:trPr>
          <w:trHeight w:hRule="exact" w:val="255"/>
        </w:trPr>
        <w:tc>
          <w:tcPr>
            <w:tcW w:w="5245" w:type="dxa"/>
            <w:gridSpan w:val="3"/>
            <w:vMerge w:val="restart"/>
          </w:tcPr>
          <w:p w:rsidR="005E1F66" w:rsidRDefault="005E1F66" w:rsidP="00784B8F">
            <w:pPr>
              <w:pStyle w:val="Yltunniste"/>
            </w:pPr>
          </w:p>
          <w:p w:rsidR="00165A09" w:rsidRDefault="00DE643D" w:rsidP="00784B8F">
            <w:pPr>
              <w:pStyle w:val="Yltunniste"/>
            </w:pPr>
            <w:r>
              <w:t>Uudenmaan TE-toimisto</w:t>
            </w:r>
          </w:p>
          <w:p w:rsidR="00692CF4" w:rsidRDefault="00692CF4" w:rsidP="00784B8F">
            <w:pPr>
              <w:pStyle w:val="Yltunniste"/>
            </w:pPr>
          </w:p>
          <w:p w:rsidR="00165A09" w:rsidRDefault="00165A09" w:rsidP="00784B8F">
            <w:pPr>
              <w:pStyle w:val="Yltunniste"/>
            </w:pPr>
            <w:r>
              <w:t>Työ</w:t>
            </w:r>
            <w:r w:rsidR="00D5276C">
              <w:t>llisyys</w:t>
            </w:r>
            <w:r>
              <w:t>poliittinen avustus</w:t>
            </w:r>
          </w:p>
          <w:p w:rsidR="00165A09" w:rsidRDefault="00165A09" w:rsidP="00784B8F">
            <w:pPr>
              <w:pStyle w:val="Yltunniste"/>
            </w:pPr>
          </w:p>
          <w:p w:rsidR="00165A09" w:rsidRDefault="00165A09" w:rsidP="00784B8F">
            <w:pPr>
              <w:pStyle w:val="Yltunniste"/>
            </w:pPr>
            <w:r>
              <w:t xml:space="preserve">Hankkeen </w:t>
            </w:r>
          </w:p>
        </w:tc>
        <w:tc>
          <w:tcPr>
            <w:tcW w:w="4536" w:type="dxa"/>
            <w:gridSpan w:val="2"/>
          </w:tcPr>
          <w:p w:rsidR="008001E1" w:rsidRDefault="00E40848" w:rsidP="008001E1">
            <w:r>
              <w:t xml:space="preserve">LIITE </w:t>
            </w:r>
            <w:r w:rsidR="005D189D">
              <w:t xml:space="preserve">1. </w:t>
            </w:r>
          </w:p>
          <w:p w:rsidR="008001E1" w:rsidRDefault="008001E1" w:rsidP="008001E1"/>
          <w:p w:rsidR="00165A09" w:rsidRDefault="008001E1" w:rsidP="008001E1">
            <w:r>
              <w:t>Tuen h</w:t>
            </w:r>
            <w:r w:rsidR="00E40848">
              <w:t>ankehakemukseen</w:t>
            </w:r>
            <w:r w:rsidR="00C10F96">
              <w:t xml:space="preserve">, kohta 3. toiminnan </w:t>
            </w:r>
            <w:r>
              <w:t>kuvaus</w:t>
            </w:r>
            <w:r w:rsidR="00C10F96">
              <w:t>kuvaus</w:t>
            </w:r>
          </w:p>
        </w:tc>
      </w:tr>
      <w:tr w:rsidR="00080489" w:rsidTr="005E1F66">
        <w:trPr>
          <w:trHeight w:hRule="exact" w:val="255"/>
        </w:trPr>
        <w:tc>
          <w:tcPr>
            <w:tcW w:w="5245" w:type="dxa"/>
            <w:gridSpan w:val="3"/>
            <w:vMerge/>
          </w:tcPr>
          <w:p w:rsidR="005E1F66" w:rsidRDefault="005E1F66" w:rsidP="00784B8F">
            <w:pPr>
              <w:pStyle w:val="Yltunniste"/>
            </w:pPr>
          </w:p>
        </w:tc>
        <w:tc>
          <w:tcPr>
            <w:tcW w:w="4536" w:type="dxa"/>
            <w:gridSpan w:val="2"/>
          </w:tcPr>
          <w:p w:rsidR="005E1F66" w:rsidRDefault="008001E1" w:rsidP="008001E1">
            <w:r>
              <w:t>Tuen hakemuksen liite kohtaan 3. toiminnan kuvaus</w:t>
            </w:r>
          </w:p>
        </w:tc>
      </w:tr>
      <w:tr w:rsidR="00080489" w:rsidTr="005E1F66">
        <w:trPr>
          <w:trHeight w:hRule="exact" w:val="255"/>
        </w:trPr>
        <w:tc>
          <w:tcPr>
            <w:tcW w:w="5245" w:type="dxa"/>
            <w:gridSpan w:val="3"/>
            <w:vMerge/>
          </w:tcPr>
          <w:p w:rsidR="005E1F66" w:rsidRDefault="005E1F66" w:rsidP="00784B8F">
            <w:pPr>
              <w:pStyle w:val="Yltunniste"/>
            </w:pPr>
          </w:p>
        </w:tc>
        <w:tc>
          <w:tcPr>
            <w:tcW w:w="4536" w:type="dxa"/>
            <w:gridSpan w:val="2"/>
          </w:tcPr>
          <w:p w:rsidR="005E1F66" w:rsidRDefault="005E1F66" w:rsidP="00784B8F">
            <w:pPr>
              <w:pStyle w:val="Yltunniste"/>
            </w:pPr>
          </w:p>
        </w:tc>
      </w:tr>
      <w:tr w:rsidR="00080489" w:rsidTr="005E1F66">
        <w:trPr>
          <w:cantSplit/>
          <w:trHeight w:hRule="exact" w:val="709"/>
        </w:trPr>
        <w:tc>
          <w:tcPr>
            <w:tcW w:w="1682" w:type="dxa"/>
            <w:gridSpan w:val="2"/>
          </w:tcPr>
          <w:p w:rsidR="005E1F66" w:rsidRDefault="005E1F66" w:rsidP="00784B8F">
            <w:pPr>
              <w:pStyle w:val="Yltunniste"/>
            </w:pPr>
          </w:p>
        </w:tc>
        <w:tc>
          <w:tcPr>
            <w:tcW w:w="3563" w:type="dxa"/>
          </w:tcPr>
          <w:p w:rsidR="005E1F66" w:rsidRPr="00F464E3" w:rsidRDefault="005E1F66" w:rsidP="00784B8F">
            <w:pPr>
              <w:pStyle w:val="Yltunniste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5E1F66" w:rsidRPr="000D37F3" w:rsidRDefault="00374DAA" w:rsidP="001974DB">
            <w:pPr>
              <w:rPr>
                <w:b/>
              </w:rPr>
            </w:pPr>
            <w:r w:rsidRPr="000D37F3">
              <w:rPr>
                <w:b/>
              </w:rPr>
              <w:t>20</w:t>
            </w:r>
            <w:r w:rsidR="008001E1" w:rsidRPr="000D37F3">
              <w:rPr>
                <w:b/>
              </w:rPr>
              <w:t>20</w:t>
            </w:r>
          </w:p>
          <w:p w:rsidR="00DA21D9" w:rsidRDefault="00DA21D9" w:rsidP="001974DB"/>
          <w:p w:rsidR="00DA21D9" w:rsidRPr="00DA21D9" w:rsidRDefault="00DA21D9" w:rsidP="001974DB">
            <w:pPr>
              <w:rPr>
                <w:b/>
              </w:rPr>
            </w:pPr>
            <w:r w:rsidRPr="00DA21D9">
              <w:rPr>
                <w:b/>
              </w:rPr>
              <w:t>TÄYTÄ LOMAKE HUOLELLISESTI</w:t>
            </w:r>
            <w:r w:rsidR="001C0DCD">
              <w:rPr>
                <w:b/>
              </w:rPr>
              <w:t xml:space="preserve"> 13</w:t>
            </w:r>
          </w:p>
          <w:p w:rsidR="00165A09" w:rsidRDefault="00165A09" w:rsidP="001974DB"/>
          <w:p w:rsidR="00165A09" w:rsidRDefault="00165A09" w:rsidP="001974DB"/>
          <w:p w:rsidR="00165A09" w:rsidRDefault="00165A09" w:rsidP="001974DB"/>
        </w:tc>
        <w:tc>
          <w:tcPr>
            <w:tcW w:w="1984" w:type="dxa"/>
          </w:tcPr>
          <w:p w:rsidR="005E1F66" w:rsidRDefault="005E1F66" w:rsidP="00784B8F">
            <w:pPr>
              <w:pStyle w:val="Yltunniste"/>
            </w:pPr>
          </w:p>
        </w:tc>
      </w:tr>
      <w:tr w:rsidR="00080489" w:rsidRPr="00922FCD" w:rsidTr="00784B8F">
        <w:tblPrEx>
          <w:tblLook w:val="01E0" w:firstRow="1" w:lastRow="1" w:firstColumn="1" w:lastColumn="1" w:noHBand="0" w:noVBand="0"/>
        </w:tblPrEx>
        <w:trPr>
          <w:gridBefore w:val="1"/>
          <w:wBefore w:w="34" w:type="dxa"/>
          <w:trHeight w:val="1515"/>
        </w:trPr>
        <w:tc>
          <w:tcPr>
            <w:tcW w:w="9739" w:type="dxa"/>
            <w:gridSpan w:val="4"/>
          </w:tcPr>
          <w:p w:rsidR="00165A09" w:rsidRDefault="00165A09"/>
          <w:tbl>
            <w:tblPr>
              <w:tblStyle w:val="TaulukkoRuudukko"/>
              <w:tblW w:w="9918" w:type="dxa"/>
              <w:tblLook w:val="04A0" w:firstRow="1" w:lastRow="0" w:firstColumn="1" w:lastColumn="0" w:noHBand="0" w:noVBand="1"/>
            </w:tblPr>
            <w:tblGrid>
              <w:gridCol w:w="9918"/>
            </w:tblGrid>
            <w:tr w:rsidR="00080489" w:rsidTr="00C06D8D">
              <w:tc>
                <w:tcPr>
                  <w:tcW w:w="9918" w:type="dxa"/>
                </w:tcPr>
                <w:p w:rsidR="00165A09" w:rsidRPr="00C06D8D" w:rsidRDefault="008001E1" w:rsidP="00165A09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1. </w:t>
                  </w:r>
                  <w:r w:rsidR="00165A09" w:rsidRPr="00C06D8D">
                    <w:rPr>
                      <w:b/>
                    </w:rPr>
                    <w:t>Hanketoimijan taustaorganisaatio</w:t>
                  </w:r>
                  <w:r w:rsidR="00DA21D9">
                    <w:rPr>
                      <w:b/>
                    </w:rPr>
                    <w:t xml:space="preserve"> ja </w:t>
                  </w:r>
                  <w:r w:rsidR="00C10F96">
                    <w:rPr>
                      <w:b/>
                    </w:rPr>
                    <w:t>hankkeen nimi</w:t>
                  </w:r>
                </w:p>
                <w:p w:rsidR="00165A09" w:rsidRDefault="00165A09" w:rsidP="00165A09"/>
                <w:p w:rsidR="00165A09" w:rsidRDefault="00165A09" w:rsidP="00372760"/>
              </w:tc>
            </w:tr>
            <w:tr w:rsidR="00080489" w:rsidTr="00C06D8D">
              <w:tc>
                <w:tcPr>
                  <w:tcW w:w="9918" w:type="dxa"/>
                </w:tcPr>
                <w:p w:rsidR="00C06D8D" w:rsidRDefault="008001E1" w:rsidP="00165A09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2. </w:t>
                  </w:r>
                  <w:r w:rsidR="00C10F96">
                    <w:rPr>
                      <w:b/>
                    </w:rPr>
                    <w:t>Hankkeen toiminta-alue</w:t>
                  </w:r>
                </w:p>
                <w:p w:rsidR="00E419FC" w:rsidRDefault="00E419FC" w:rsidP="00165A09">
                  <w:pPr>
                    <w:rPr>
                      <w:b/>
                    </w:rPr>
                  </w:pPr>
                </w:p>
                <w:p w:rsidR="00165A09" w:rsidRDefault="00165A09" w:rsidP="00372760"/>
              </w:tc>
            </w:tr>
            <w:tr w:rsidR="00080489" w:rsidTr="00C06D8D">
              <w:tc>
                <w:tcPr>
                  <w:tcW w:w="9918" w:type="dxa"/>
                </w:tcPr>
                <w:p w:rsidR="00C10F96" w:rsidRPr="00C06D8D" w:rsidRDefault="008001E1" w:rsidP="00C10F96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3. </w:t>
                  </w:r>
                  <w:r w:rsidR="00C10F96" w:rsidRPr="00C06D8D">
                    <w:rPr>
                      <w:b/>
                    </w:rPr>
                    <w:t xml:space="preserve">Hankkeen </w:t>
                  </w:r>
                  <w:r w:rsidR="00C10F96">
                    <w:rPr>
                      <w:b/>
                    </w:rPr>
                    <w:t>asiakas</w:t>
                  </w:r>
                  <w:r w:rsidR="00C10F96" w:rsidRPr="00C06D8D">
                    <w:rPr>
                      <w:b/>
                    </w:rPr>
                    <w:t>kohderyhmä</w:t>
                  </w:r>
                  <w:r w:rsidR="00C921B1">
                    <w:rPr>
                      <w:b/>
                    </w:rPr>
                    <w:t>(t)</w:t>
                  </w:r>
                  <w:r w:rsidR="00C10F96">
                    <w:rPr>
                      <w:b/>
                    </w:rPr>
                    <w:t xml:space="preserve"> </w:t>
                  </w:r>
                </w:p>
                <w:p w:rsidR="00165A09" w:rsidRDefault="00165A09" w:rsidP="00372760"/>
                <w:p w:rsidR="004F3B96" w:rsidRDefault="004F3B96" w:rsidP="00372760"/>
              </w:tc>
            </w:tr>
            <w:tr w:rsidR="00080489" w:rsidTr="00C06D8D">
              <w:tc>
                <w:tcPr>
                  <w:tcW w:w="9918" w:type="dxa"/>
                </w:tcPr>
                <w:p w:rsidR="00E419FC" w:rsidRDefault="008001E1" w:rsidP="008E32C9">
                  <w:pPr>
                    <w:rPr>
                      <w:i/>
                    </w:rPr>
                  </w:pPr>
                  <w:r>
                    <w:rPr>
                      <w:b/>
                    </w:rPr>
                    <w:t xml:space="preserve">4. </w:t>
                  </w:r>
                  <w:r w:rsidR="00713059">
                    <w:rPr>
                      <w:b/>
                    </w:rPr>
                    <w:t>Hankkeen m</w:t>
                  </w:r>
                  <w:r w:rsidR="008E32C9" w:rsidRPr="00173750">
                    <w:rPr>
                      <w:b/>
                    </w:rPr>
                    <w:t>äärälliset</w:t>
                  </w:r>
                  <w:r>
                    <w:rPr>
                      <w:b/>
                    </w:rPr>
                    <w:t xml:space="preserve"> </w:t>
                  </w:r>
                  <w:r w:rsidR="008E32C9" w:rsidRPr="00173750">
                    <w:rPr>
                      <w:b/>
                    </w:rPr>
                    <w:t>tavoitteet</w:t>
                  </w:r>
                  <w:r w:rsidR="008E32C9">
                    <w:rPr>
                      <w:b/>
                    </w:rPr>
                    <w:t xml:space="preserve"> </w:t>
                  </w:r>
                  <w:r w:rsidR="008E32C9" w:rsidRPr="00173750">
                    <w:rPr>
                      <w:i/>
                    </w:rPr>
                    <w:t xml:space="preserve">Ohje: </w:t>
                  </w:r>
                  <w:r w:rsidR="007F6053">
                    <w:rPr>
                      <w:i/>
                    </w:rPr>
                    <w:t xml:space="preserve">Kuinka monta </w:t>
                  </w:r>
                  <w:r w:rsidR="008E32C9" w:rsidRPr="00173750">
                    <w:rPr>
                      <w:i/>
                    </w:rPr>
                    <w:t xml:space="preserve">asiakasta </w:t>
                  </w:r>
                  <w:r w:rsidR="007F6053">
                    <w:rPr>
                      <w:i/>
                    </w:rPr>
                    <w:t>hanke vastaanottaa vuonna 20</w:t>
                  </w:r>
                  <w:r>
                    <w:rPr>
                      <w:i/>
                    </w:rPr>
                    <w:t>20</w:t>
                  </w:r>
                  <w:r w:rsidR="007F6053">
                    <w:rPr>
                      <w:i/>
                    </w:rPr>
                    <w:t xml:space="preserve">? Kuinka monta </w:t>
                  </w:r>
                  <w:r w:rsidR="005B6D61">
                    <w:rPr>
                      <w:i/>
                    </w:rPr>
                    <w:t xml:space="preserve">asiakasta työllistetään palkkatuella, </w:t>
                  </w:r>
                  <w:r w:rsidR="007F6053">
                    <w:rPr>
                      <w:i/>
                    </w:rPr>
                    <w:t xml:space="preserve">kuinka monta arvioidaan menevän </w:t>
                  </w:r>
                  <w:r w:rsidR="005B6D61">
                    <w:rPr>
                      <w:i/>
                    </w:rPr>
                    <w:t>työkokeiluun</w:t>
                  </w:r>
                  <w:r w:rsidR="00B666B2">
                    <w:rPr>
                      <w:i/>
                    </w:rPr>
                    <w:t xml:space="preserve"> ja tai kolutukseen</w:t>
                  </w:r>
                  <w:r w:rsidR="007F6053">
                    <w:rPr>
                      <w:i/>
                    </w:rPr>
                    <w:t xml:space="preserve">. </w:t>
                  </w:r>
                  <w:r w:rsidR="008E32C9" w:rsidRPr="00173750">
                    <w:rPr>
                      <w:i/>
                    </w:rPr>
                    <w:t>Aset</w:t>
                  </w:r>
                  <w:r w:rsidR="007F6053">
                    <w:rPr>
                      <w:i/>
                    </w:rPr>
                    <w:t xml:space="preserve">etaan </w:t>
                  </w:r>
                  <w:r w:rsidR="008E32C9" w:rsidRPr="00173750">
                    <w:rPr>
                      <w:i/>
                    </w:rPr>
                    <w:t>tavoitteet myös jatkopolkujen määrälle.</w:t>
                  </w:r>
                  <w:r w:rsidR="005A4106">
                    <w:rPr>
                      <w:i/>
                    </w:rPr>
                    <w:t xml:space="preserve"> </w:t>
                  </w:r>
                  <w:r w:rsidR="00295585">
                    <w:rPr>
                      <w:i/>
                    </w:rPr>
                    <w:t>(</w:t>
                  </w:r>
                  <w:r w:rsidR="007F6053">
                    <w:rPr>
                      <w:i/>
                    </w:rPr>
                    <w:t>Kuinka moni asiakas löytää hankkeen avulla muun ratkaisun, kuin paluun työttömäksi työnhakijaksi TE-toimistoon.</w:t>
                  </w:r>
                  <w:r w:rsidR="00295585">
                    <w:rPr>
                      <w:i/>
                    </w:rPr>
                    <w:t>)</w:t>
                  </w:r>
                  <w:r w:rsidR="00B666B2">
                    <w:rPr>
                      <w:i/>
                    </w:rPr>
                    <w:t xml:space="preserve"> </w:t>
                  </w:r>
                  <w:r w:rsidR="007F6053">
                    <w:rPr>
                      <w:i/>
                    </w:rPr>
                    <w:t xml:space="preserve"> </w:t>
                  </w:r>
                  <w:r w:rsidR="005A4106">
                    <w:rPr>
                      <w:i/>
                    </w:rPr>
                    <w:t xml:space="preserve"> </w:t>
                  </w:r>
                </w:p>
                <w:p w:rsidR="00E419FC" w:rsidRDefault="00E419FC" w:rsidP="008E32C9">
                  <w:pPr>
                    <w:rPr>
                      <w:i/>
                    </w:rPr>
                  </w:pPr>
                </w:p>
                <w:p w:rsidR="00C06D8D" w:rsidRDefault="00C06D8D" w:rsidP="00372760"/>
              </w:tc>
            </w:tr>
            <w:tr w:rsidR="00080489" w:rsidTr="00C06D8D">
              <w:tc>
                <w:tcPr>
                  <w:tcW w:w="9918" w:type="dxa"/>
                </w:tcPr>
                <w:p w:rsidR="004F3B96" w:rsidRPr="00597159" w:rsidRDefault="008001E1" w:rsidP="004F3B96">
                  <w:pPr>
                    <w:rPr>
                      <w:b/>
                      <w:i/>
                    </w:rPr>
                  </w:pPr>
                  <w:r>
                    <w:rPr>
                      <w:b/>
                    </w:rPr>
                    <w:t xml:space="preserve">5. </w:t>
                  </w:r>
                  <w:r w:rsidR="00713059">
                    <w:rPr>
                      <w:b/>
                    </w:rPr>
                    <w:t xml:space="preserve">Hankkeen </w:t>
                  </w:r>
                  <w:r w:rsidR="004F3B96" w:rsidRPr="00173750">
                    <w:rPr>
                      <w:b/>
                    </w:rPr>
                    <w:t>asiakasprosessi</w:t>
                  </w:r>
                  <w:r w:rsidR="004F3B96">
                    <w:rPr>
                      <w:b/>
                    </w:rPr>
                    <w:t xml:space="preserve"> </w:t>
                  </w:r>
                  <w:r w:rsidR="004F3B96" w:rsidRPr="00173750">
                    <w:rPr>
                      <w:i/>
                    </w:rPr>
                    <w:t>Ohje: Kuva</w:t>
                  </w:r>
                  <w:r w:rsidR="007F6053">
                    <w:rPr>
                      <w:i/>
                    </w:rPr>
                    <w:t>taan</w:t>
                  </w:r>
                  <w:r w:rsidR="004F3B96" w:rsidRPr="00173750">
                    <w:rPr>
                      <w:i/>
                    </w:rPr>
                    <w:t xml:space="preserve"> </w:t>
                  </w:r>
                  <w:r w:rsidR="00956033">
                    <w:rPr>
                      <w:i/>
                    </w:rPr>
                    <w:t xml:space="preserve">asiakasprosessi </w:t>
                  </w:r>
                  <w:r w:rsidR="004F3B96" w:rsidRPr="00F400E2">
                    <w:rPr>
                      <w:b/>
                      <w:i/>
                    </w:rPr>
                    <w:t>tiiviisti</w:t>
                  </w:r>
                  <w:r w:rsidR="00956033">
                    <w:rPr>
                      <w:b/>
                      <w:i/>
                    </w:rPr>
                    <w:t xml:space="preserve">: </w:t>
                  </w:r>
                  <w:r w:rsidR="004F3B96" w:rsidRPr="00173750">
                    <w:rPr>
                      <w:i/>
                    </w:rPr>
                    <w:t xml:space="preserve">miten asiakkaat </w:t>
                  </w:r>
                  <w:r w:rsidR="00956033">
                    <w:rPr>
                      <w:i/>
                    </w:rPr>
                    <w:t xml:space="preserve">ohjautuvat </w:t>
                  </w:r>
                  <w:r w:rsidR="004F3B96" w:rsidRPr="00173750">
                    <w:rPr>
                      <w:i/>
                    </w:rPr>
                    <w:t>toimintaan, mi</w:t>
                  </w:r>
                  <w:r w:rsidR="00956033">
                    <w:rPr>
                      <w:i/>
                    </w:rPr>
                    <w:t xml:space="preserve">ten asiakkuus alkaa, miten </w:t>
                  </w:r>
                  <w:r w:rsidR="00BA5324">
                    <w:rPr>
                      <w:i/>
                    </w:rPr>
                    <w:t xml:space="preserve">hanketyöntekijöiden roolit jakautuvat asiakkaiden palvelussa, </w:t>
                  </w:r>
                  <w:r w:rsidR="004F3B96" w:rsidRPr="00173750">
                    <w:rPr>
                      <w:i/>
                    </w:rPr>
                    <w:t xml:space="preserve">mitä </w:t>
                  </w:r>
                  <w:r w:rsidR="003C120E">
                    <w:rPr>
                      <w:i/>
                    </w:rPr>
                    <w:t xml:space="preserve">toimenpiteitä </w:t>
                  </w:r>
                  <w:r w:rsidR="00BA5324">
                    <w:rPr>
                      <w:i/>
                    </w:rPr>
                    <w:t xml:space="preserve">asiakkaalle </w:t>
                  </w:r>
                  <w:r w:rsidR="007B6E93">
                    <w:rPr>
                      <w:i/>
                    </w:rPr>
                    <w:t xml:space="preserve">tehdään </w:t>
                  </w:r>
                  <w:r w:rsidR="004F3B96" w:rsidRPr="00173750">
                    <w:rPr>
                      <w:i/>
                    </w:rPr>
                    <w:t>hankkeessa olon aikana, mit</w:t>
                  </w:r>
                  <w:r w:rsidR="003C120E">
                    <w:rPr>
                      <w:i/>
                    </w:rPr>
                    <w:t>en asiakkaan lopettaminen hankkeessa tapahtuu</w:t>
                  </w:r>
                  <w:r w:rsidR="004F3B96" w:rsidRPr="00173750">
                    <w:rPr>
                      <w:i/>
                    </w:rPr>
                    <w:t xml:space="preserve"> jne.</w:t>
                  </w:r>
                  <w:r w:rsidR="008A3A38">
                    <w:rPr>
                      <w:i/>
                    </w:rPr>
                    <w:t xml:space="preserve"> </w:t>
                  </w:r>
                  <w:r w:rsidR="008A3A38" w:rsidRPr="00597159">
                    <w:rPr>
                      <w:b/>
                      <w:i/>
                    </w:rPr>
                    <w:t>MÄÄRIT</w:t>
                  </w:r>
                  <w:r w:rsidR="007F6053" w:rsidRPr="00597159">
                    <w:rPr>
                      <w:b/>
                      <w:i/>
                    </w:rPr>
                    <w:t xml:space="preserve">ELLÄÄN </w:t>
                  </w:r>
                  <w:r w:rsidR="008A3A38" w:rsidRPr="00597159">
                    <w:rPr>
                      <w:b/>
                      <w:i/>
                    </w:rPr>
                    <w:t xml:space="preserve">MYÖS </w:t>
                  </w:r>
                  <w:r w:rsidR="00597159">
                    <w:rPr>
                      <w:b/>
                      <w:i/>
                    </w:rPr>
                    <w:t xml:space="preserve">keskimääräinen </w:t>
                  </w:r>
                  <w:r w:rsidR="008A3A38" w:rsidRPr="00597159">
                    <w:rPr>
                      <w:b/>
                      <w:i/>
                    </w:rPr>
                    <w:t xml:space="preserve">HANKKEEN KESTO/ASIAKAS </w:t>
                  </w:r>
                </w:p>
                <w:p w:rsidR="00B40708" w:rsidRDefault="00B40708" w:rsidP="004F3B96">
                  <w:pPr>
                    <w:rPr>
                      <w:i/>
                    </w:rPr>
                  </w:pPr>
                </w:p>
                <w:p w:rsidR="00165A09" w:rsidRDefault="00165A09" w:rsidP="00372760"/>
              </w:tc>
            </w:tr>
            <w:tr w:rsidR="00080489" w:rsidTr="00C06D8D">
              <w:tc>
                <w:tcPr>
                  <w:tcW w:w="9918" w:type="dxa"/>
                </w:tcPr>
                <w:p w:rsidR="004F3B96" w:rsidRPr="00956033" w:rsidRDefault="008001E1" w:rsidP="004F3B96">
                  <w:pPr>
                    <w:rPr>
                      <w:i/>
                    </w:rPr>
                  </w:pPr>
                  <w:r>
                    <w:rPr>
                      <w:b/>
                    </w:rPr>
                    <w:t xml:space="preserve">6. </w:t>
                  </w:r>
                  <w:r w:rsidR="004F3B96" w:rsidRPr="00173750">
                    <w:rPr>
                      <w:b/>
                    </w:rPr>
                    <w:t xml:space="preserve">Mitä palveluja </w:t>
                  </w:r>
                  <w:r w:rsidR="00713059">
                    <w:rPr>
                      <w:b/>
                    </w:rPr>
                    <w:t>hanke tarjoaa</w:t>
                  </w:r>
                  <w:r w:rsidR="00F400E2">
                    <w:rPr>
                      <w:b/>
                    </w:rPr>
                    <w:t xml:space="preserve"> asiakkaille</w:t>
                  </w:r>
                  <w:r w:rsidR="00713059">
                    <w:rPr>
                      <w:b/>
                    </w:rPr>
                    <w:t xml:space="preserve"> </w:t>
                  </w:r>
                  <w:r w:rsidR="004F3B96" w:rsidRPr="00173750">
                    <w:rPr>
                      <w:b/>
                    </w:rPr>
                    <w:t>ja miten asiakkaiden työmarkkinavalmiuksia</w:t>
                  </w:r>
                  <w:r w:rsidR="00713059">
                    <w:rPr>
                      <w:b/>
                    </w:rPr>
                    <w:t xml:space="preserve"> hankkeessa</w:t>
                  </w:r>
                  <w:r w:rsidR="004F3B96" w:rsidRPr="00173750">
                    <w:rPr>
                      <w:b/>
                    </w:rPr>
                    <w:t xml:space="preserve"> kehitetään</w:t>
                  </w:r>
                  <w:r w:rsidR="00BA5324">
                    <w:rPr>
                      <w:b/>
                    </w:rPr>
                    <w:t>?</w:t>
                  </w:r>
                  <w:r w:rsidR="00FF007C">
                    <w:rPr>
                      <w:i/>
                    </w:rPr>
                    <w:t xml:space="preserve"> </w:t>
                  </w:r>
                  <w:r w:rsidR="007B6E93">
                    <w:rPr>
                      <w:i/>
                    </w:rPr>
                    <w:t xml:space="preserve">Kerrotaan tiiviisti hankkeen palvelut ja toimenpiteet asiakkaiden työmarkkinavalmiuksien parantamiseksi. Mikäli hanke tarjoaa koulutusta työkokeilussa tai palkkatuetussa työssä oleville ja </w:t>
                  </w:r>
                  <w:r w:rsidR="00DA21D9" w:rsidRPr="00956033">
                    <w:rPr>
                      <w:i/>
                    </w:rPr>
                    <w:t xml:space="preserve">kuluja halutaan hyväksyttäväksi hankerahoitukseen, </w:t>
                  </w:r>
                  <w:r w:rsidR="00FF007C" w:rsidRPr="00956033">
                    <w:rPr>
                      <w:i/>
                    </w:rPr>
                    <w:t>tässä eritellään se, mi</w:t>
                  </w:r>
                  <w:r w:rsidR="00BA5324" w:rsidRPr="00956033">
                    <w:rPr>
                      <w:i/>
                    </w:rPr>
                    <w:t xml:space="preserve">nkä sisältöistä </w:t>
                  </w:r>
                  <w:r w:rsidR="00FF007C" w:rsidRPr="00956033">
                    <w:rPr>
                      <w:i/>
                    </w:rPr>
                    <w:t>koulutu</w:t>
                  </w:r>
                  <w:r w:rsidR="00BA5324" w:rsidRPr="00956033">
                    <w:rPr>
                      <w:i/>
                    </w:rPr>
                    <w:t>sta</w:t>
                  </w:r>
                  <w:r w:rsidR="00FF007C" w:rsidRPr="00956033">
                    <w:rPr>
                      <w:i/>
                    </w:rPr>
                    <w:t xml:space="preserve"> tarjotaan, kuka </w:t>
                  </w:r>
                  <w:r w:rsidR="00BA5324" w:rsidRPr="00956033">
                    <w:rPr>
                      <w:i/>
                    </w:rPr>
                    <w:t xml:space="preserve">sitä </w:t>
                  </w:r>
                  <w:r w:rsidR="00FF007C" w:rsidRPr="00956033">
                    <w:rPr>
                      <w:i/>
                    </w:rPr>
                    <w:t xml:space="preserve">tuottaa ja mitä </w:t>
                  </w:r>
                  <w:r w:rsidR="00BA5324" w:rsidRPr="00956033">
                    <w:rPr>
                      <w:i/>
                    </w:rPr>
                    <w:t>koulutus maksaa/asiakas</w:t>
                  </w:r>
                  <w:r w:rsidR="00FF007C" w:rsidRPr="00956033">
                    <w:rPr>
                      <w:i/>
                    </w:rPr>
                    <w:t xml:space="preserve"> </w:t>
                  </w:r>
                </w:p>
                <w:p w:rsidR="00B40708" w:rsidRDefault="00B40708" w:rsidP="004F3B96">
                  <w:pPr>
                    <w:rPr>
                      <w:i/>
                    </w:rPr>
                  </w:pPr>
                </w:p>
                <w:p w:rsidR="004F3B96" w:rsidRDefault="004F3B96" w:rsidP="004F3B96">
                  <w:pPr>
                    <w:rPr>
                      <w:b/>
                    </w:rPr>
                  </w:pPr>
                </w:p>
              </w:tc>
            </w:tr>
            <w:tr w:rsidR="00080489" w:rsidTr="00C06D8D">
              <w:tc>
                <w:tcPr>
                  <w:tcW w:w="9918" w:type="dxa"/>
                </w:tcPr>
                <w:p w:rsidR="004F3B96" w:rsidRPr="00DA21D9" w:rsidRDefault="008001E1" w:rsidP="004F3B96">
                  <w:pPr>
                    <w:rPr>
                      <w:b/>
                      <w:i/>
                    </w:rPr>
                  </w:pPr>
                  <w:r>
                    <w:rPr>
                      <w:b/>
                    </w:rPr>
                    <w:t xml:space="preserve">7. </w:t>
                  </w:r>
                  <w:r w:rsidR="00713059">
                    <w:rPr>
                      <w:b/>
                    </w:rPr>
                    <w:t>Hankkeen k</w:t>
                  </w:r>
                  <w:r w:rsidR="008E32C9" w:rsidRPr="002D2139">
                    <w:rPr>
                      <w:b/>
                    </w:rPr>
                    <w:t>ohderyhmälle</w:t>
                  </w:r>
                  <w:r w:rsidR="004F3B96">
                    <w:rPr>
                      <w:b/>
                    </w:rPr>
                    <w:t xml:space="preserve"> </w:t>
                  </w:r>
                  <w:r w:rsidR="008E32C9" w:rsidRPr="002D2139">
                    <w:rPr>
                      <w:b/>
                    </w:rPr>
                    <w:t>tarjottavat työmahdollisuudet</w:t>
                  </w:r>
                  <w:r w:rsidR="004F3B96">
                    <w:rPr>
                      <w:b/>
                    </w:rPr>
                    <w:t xml:space="preserve">. </w:t>
                  </w:r>
                  <w:r w:rsidR="004F3B96" w:rsidRPr="002D2139">
                    <w:rPr>
                      <w:b/>
                    </w:rPr>
                    <w:t>Miten tuetaan asiakkaiden siirtymistä avoimille työmarkkinoille</w:t>
                  </w:r>
                  <w:r w:rsidR="004F3B96">
                    <w:rPr>
                      <w:b/>
                    </w:rPr>
                    <w:t xml:space="preserve"> tai koulutukseen? Millaista yhteistyötä </w:t>
                  </w:r>
                  <w:r w:rsidR="004F3B96" w:rsidRPr="00173750">
                    <w:rPr>
                      <w:b/>
                    </w:rPr>
                    <w:t>tehdään yritysten ja/tai oppilaitosten kanssa?</w:t>
                  </w:r>
                  <w:r w:rsidR="004F3B96">
                    <w:rPr>
                      <w:b/>
                    </w:rPr>
                    <w:t xml:space="preserve"> </w:t>
                  </w:r>
                  <w:r w:rsidR="008E32C9">
                    <w:rPr>
                      <w:b/>
                    </w:rPr>
                    <w:t xml:space="preserve"> </w:t>
                  </w:r>
                  <w:r w:rsidR="008E32C9" w:rsidRPr="002D2139">
                    <w:rPr>
                      <w:i/>
                    </w:rPr>
                    <w:t>Ohje: Kuva</w:t>
                  </w:r>
                  <w:r w:rsidR="007F6053">
                    <w:rPr>
                      <w:i/>
                    </w:rPr>
                    <w:t>taan</w:t>
                  </w:r>
                  <w:r w:rsidR="008E32C9" w:rsidRPr="002D2139">
                    <w:rPr>
                      <w:i/>
                    </w:rPr>
                    <w:t xml:space="preserve"> hank</w:t>
                  </w:r>
                  <w:r w:rsidR="008E32C9">
                    <w:rPr>
                      <w:i/>
                    </w:rPr>
                    <w:t xml:space="preserve">keessa tarjottavat työtehtävät ja työkokeilumahdollisuudet. </w:t>
                  </w:r>
                  <w:r w:rsidR="008E32C9" w:rsidRPr="002D2139">
                    <w:rPr>
                      <w:i/>
                    </w:rPr>
                    <w:t xml:space="preserve">Työllistetäänkö omaan organisaatioon vai </w:t>
                  </w:r>
                  <w:r w:rsidR="008E32C9">
                    <w:rPr>
                      <w:i/>
                    </w:rPr>
                    <w:t xml:space="preserve">sijoitetaanko </w:t>
                  </w:r>
                  <w:r w:rsidR="00657E8E">
                    <w:rPr>
                      <w:i/>
                    </w:rPr>
                    <w:t xml:space="preserve">hankkeen </w:t>
                  </w:r>
                  <w:r w:rsidR="008E32C9">
                    <w:rPr>
                      <w:i/>
                    </w:rPr>
                    <w:t>ulkopuolelle. Tarjotaanko työtä avoimilta työmarkkinoilta, palkkatuettua työtä tai työkokeilua.</w:t>
                  </w:r>
                  <w:r w:rsidR="004F3B96" w:rsidRPr="00173750">
                    <w:rPr>
                      <w:i/>
                    </w:rPr>
                    <w:t xml:space="preserve"> Miten löydetään työpaikkoja ja muita jatkopolkuja? </w:t>
                  </w:r>
                  <w:r w:rsidR="004F3B96" w:rsidRPr="00DA21D9">
                    <w:rPr>
                      <w:b/>
                      <w:i/>
                    </w:rPr>
                    <w:t>Kuva</w:t>
                  </w:r>
                  <w:r w:rsidR="007F6053" w:rsidRPr="00DA21D9">
                    <w:rPr>
                      <w:b/>
                      <w:i/>
                    </w:rPr>
                    <w:t xml:space="preserve">taan </w:t>
                  </w:r>
                  <w:r w:rsidR="004F3B96" w:rsidRPr="00DA21D9">
                    <w:rPr>
                      <w:b/>
                      <w:i/>
                    </w:rPr>
                    <w:t xml:space="preserve">konkreettisia keinoja, miten työllistymistä tai koulutukseen hakeutumista tuetaan. </w:t>
                  </w:r>
                </w:p>
                <w:p w:rsidR="008E32C9" w:rsidRPr="0092657F" w:rsidRDefault="008E32C9" w:rsidP="008E32C9">
                  <w:pPr>
                    <w:rPr>
                      <w:i/>
                      <w:color w:val="FF0000"/>
                    </w:rPr>
                  </w:pPr>
                </w:p>
                <w:p w:rsidR="00080489" w:rsidRDefault="00080489" w:rsidP="00372760"/>
              </w:tc>
            </w:tr>
            <w:tr w:rsidR="00080489" w:rsidTr="00C06D8D">
              <w:tc>
                <w:tcPr>
                  <w:tcW w:w="9918" w:type="dxa"/>
                </w:tcPr>
                <w:p w:rsidR="00C06D8D" w:rsidRDefault="008001E1" w:rsidP="00C06D8D">
                  <w:pPr>
                    <w:rPr>
                      <w:i/>
                    </w:rPr>
                  </w:pPr>
                  <w:r>
                    <w:rPr>
                      <w:b/>
                    </w:rPr>
                    <w:t xml:space="preserve">8. </w:t>
                  </w:r>
                  <w:r w:rsidR="00C06D8D" w:rsidRPr="00C06D8D">
                    <w:rPr>
                      <w:b/>
                    </w:rPr>
                    <w:t>Hankkeen</w:t>
                  </w:r>
                  <w:r w:rsidR="005D215A">
                    <w:rPr>
                      <w:b/>
                    </w:rPr>
                    <w:t xml:space="preserve"> olemassa olevat</w:t>
                  </w:r>
                  <w:r w:rsidR="00C06D8D" w:rsidRPr="00C06D8D">
                    <w:rPr>
                      <w:b/>
                    </w:rPr>
                    <w:t xml:space="preserve"> yhteistyöverkostot</w:t>
                  </w:r>
                  <w:r w:rsidR="00F911C4">
                    <w:rPr>
                      <w:b/>
                    </w:rPr>
                    <w:t xml:space="preserve"> </w:t>
                  </w:r>
                  <w:r w:rsidR="00F911C4" w:rsidRPr="00F911C4">
                    <w:rPr>
                      <w:i/>
                    </w:rPr>
                    <w:t xml:space="preserve">Ohje: </w:t>
                  </w:r>
                  <w:r w:rsidR="00C921B1" w:rsidRPr="00F911C4">
                    <w:rPr>
                      <w:i/>
                    </w:rPr>
                    <w:t>kuvataan tiiviisti tahot ja mitä heidän kanssaan tehdään</w:t>
                  </w:r>
                </w:p>
                <w:p w:rsidR="00080489" w:rsidRDefault="00080489" w:rsidP="00C06D8D">
                  <w:pPr>
                    <w:rPr>
                      <w:i/>
                    </w:rPr>
                  </w:pPr>
                </w:p>
                <w:p w:rsidR="00165A09" w:rsidRDefault="00165A09" w:rsidP="00372760"/>
              </w:tc>
            </w:tr>
            <w:tr w:rsidR="00080489" w:rsidTr="00C06D8D">
              <w:tc>
                <w:tcPr>
                  <w:tcW w:w="9918" w:type="dxa"/>
                </w:tcPr>
                <w:p w:rsidR="00E419FC" w:rsidRPr="00EB499C" w:rsidRDefault="008001E1" w:rsidP="00DD5E1F">
                  <w:pPr>
                    <w:rPr>
                      <w:b/>
                      <w:i/>
                    </w:rPr>
                  </w:pPr>
                  <w:r>
                    <w:rPr>
                      <w:b/>
                    </w:rPr>
                    <w:t xml:space="preserve">9. </w:t>
                  </w:r>
                  <w:r w:rsidR="000A6E86">
                    <w:rPr>
                      <w:b/>
                    </w:rPr>
                    <w:t>Hankkeen t</w:t>
                  </w:r>
                  <w:r w:rsidR="000A6E86" w:rsidRPr="00173750">
                    <w:rPr>
                      <w:b/>
                    </w:rPr>
                    <w:t>aloudelliset toimintaedellytykset</w:t>
                  </w:r>
                  <w:r w:rsidR="000A6E86">
                    <w:rPr>
                      <w:b/>
                    </w:rPr>
                    <w:t xml:space="preserve"> </w:t>
                  </w:r>
                  <w:r w:rsidR="000A6E86" w:rsidRPr="00173750">
                    <w:rPr>
                      <w:i/>
                    </w:rPr>
                    <w:t>Ohje: Koska työllisyyspoliittinen avustus maksetaan takautuvasti 1-2 kuukauden viiveellä, toimij</w:t>
                  </w:r>
                  <w:r w:rsidR="00CD788A">
                    <w:rPr>
                      <w:i/>
                    </w:rPr>
                    <w:t>a</w:t>
                  </w:r>
                  <w:r w:rsidR="000A6E86" w:rsidRPr="00173750">
                    <w:rPr>
                      <w:i/>
                    </w:rPr>
                    <w:t xml:space="preserve">lla tulee olla omarahoitusosuuden lisäksi ns. puskuria. Palkkatuella työllistävien tulee huomioida </w:t>
                  </w:r>
                  <w:r w:rsidR="00406E57">
                    <w:rPr>
                      <w:i/>
                    </w:rPr>
                    <w:t xml:space="preserve">myös mahdolliset </w:t>
                  </w:r>
                  <w:r w:rsidR="000A6E86" w:rsidRPr="00173750">
                    <w:rPr>
                      <w:i/>
                    </w:rPr>
                    <w:t>viiveet palkkatuen maksatuksessa.</w:t>
                  </w:r>
                  <w:r w:rsidR="00CD788A">
                    <w:rPr>
                      <w:i/>
                    </w:rPr>
                    <w:t xml:space="preserve"> </w:t>
                  </w:r>
                  <w:r w:rsidR="007F6053" w:rsidRPr="00EB499C">
                    <w:rPr>
                      <w:b/>
                      <w:i/>
                    </w:rPr>
                    <w:t xml:space="preserve">Jos hankkeella on muita tuloja, ne ilmoitetaan </w:t>
                  </w:r>
                  <w:r w:rsidR="00F400E2" w:rsidRPr="00EB499C">
                    <w:rPr>
                      <w:b/>
                      <w:i/>
                    </w:rPr>
                    <w:t xml:space="preserve">hakulomakkeen lisäksi </w:t>
                  </w:r>
                  <w:r w:rsidR="007F6053" w:rsidRPr="00EB499C">
                    <w:rPr>
                      <w:b/>
                      <w:i/>
                    </w:rPr>
                    <w:t>myös tässä</w:t>
                  </w:r>
                  <w:r w:rsidR="00EB499C">
                    <w:rPr>
                      <w:b/>
                      <w:i/>
                    </w:rPr>
                    <w:t xml:space="preserve"> (tulonlähde, ajanjakso, jolloin ra</w:t>
                  </w:r>
                  <w:r w:rsidR="005B5AEE">
                    <w:rPr>
                      <w:b/>
                      <w:i/>
                    </w:rPr>
                    <w:t>h</w:t>
                  </w:r>
                  <w:r w:rsidR="00EB499C">
                    <w:rPr>
                      <w:b/>
                      <w:i/>
                    </w:rPr>
                    <w:t>oitusta saadaan ja saatava bruttosumma)</w:t>
                  </w:r>
                  <w:r w:rsidR="007F6053" w:rsidRPr="00EB499C">
                    <w:rPr>
                      <w:b/>
                      <w:i/>
                    </w:rPr>
                    <w:t xml:space="preserve"> </w:t>
                  </w:r>
                </w:p>
                <w:p w:rsidR="00E419FC" w:rsidRDefault="00E419FC" w:rsidP="00DD5E1F">
                  <w:pPr>
                    <w:rPr>
                      <w:i/>
                    </w:rPr>
                  </w:pPr>
                </w:p>
                <w:p w:rsidR="00E419FC" w:rsidRDefault="00E419FC" w:rsidP="00DD5E1F">
                  <w:pPr>
                    <w:rPr>
                      <w:i/>
                    </w:rPr>
                  </w:pPr>
                </w:p>
                <w:p w:rsidR="00DD5E1F" w:rsidRPr="00C06D8D" w:rsidRDefault="00DD5E1F" w:rsidP="00C06D8D">
                  <w:pPr>
                    <w:rPr>
                      <w:b/>
                    </w:rPr>
                  </w:pPr>
                </w:p>
              </w:tc>
            </w:tr>
            <w:tr w:rsidR="00080489" w:rsidTr="00C06D8D">
              <w:tc>
                <w:tcPr>
                  <w:tcW w:w="9918" w:type="dxa"/>
                </w:tcPr>
                <w:p w:rsidR="000A6E86" w:rsidRDefault="008001E1" w:rsidP="000A6E86">
                  <w:pPr>
                    <w:rPr>
                      <w:i/>
                    </w:rPr>
                  </w:pPr>
                  <w:r>
                    <w:rPr>
                      <w:b/>
                    </w:rPr>
                    <w:t xml:space="preserve">10. </w:t>
                  </w:r>
                  <w:r w:rsidR="000A6E86" w:rsidRPr="00C06D8D">
                    <w:rPr>
                      <w:b/>
                    </w:rPr>
                    <w:t>Hankkeen markkinointisuunnitelma</w:t>
                  </w:r>
                  <w:r w:rsidR="000A6E86">
                    <w:rPr>
                      <w:b/>
                    </w:rPr>
                    <w:t xml:space="preserve"> </w:t>
                  </w:r>
                  <w:r w:rsidR="000A6E86" w:rsidRPr="00F911C4">
                    <w:rPr>
                      <w:i/>
                    </w:rPr>
                    <w:t>Ohje: millaista materiaalia hankkeesta on saatavilla asiakkaille jaettavaksi</w:t>
                  </w:r>
                  <w:r w:rsidR="00406E57">
                    <w:rPr>
                      <w:i/>
                    </w:rPr>
                    <w:t>?</w:t>
                  </w:r>
                  <w:r w:rsidR="000A6E86" w:rsidRPr="00F911C4">
                    <w:rPr>
                      <w:i/>
                    </w:rPr>
                    <w:t xml:space="preserve"> Onko hankkeella oma esite, kotisivut jne.</w:t>
                  </w:r>
                  <w:r w:rsidR="002F73C0">
                    <w:rPr>
                      <w:i/>
                    </w:rPr>
                    <w:t xml:space="preserve"> Kuvaillaan</w:t>
                  </w:r>
                  <w:r w:rsidR="005B5AEE">
                    <w:rPr>
                      <w:i/>
                    </w:rPr>
                    <w:t xml:space="preserve"> myös se, </w:t>
                  </w:r>
                  <w:r w:rsidR="002F73C0">
                    <w:rPr>
                      <w:i/>
                    </w:rPr>
                    <w:t>miten hanketoimintaa markkinoidaan TE-toimiston henkilökunnalle ja asiakkaille</w:t>
                  </w:r>
                  <w:r w:rsidR="00406E57">
                    <w:rPr>
                      <w:i/>
                    </w:rPr>
                    <w:t>.</w:t>
                  </w:r>
                  <w:r w:rsidR="000A6E86" w:rsidRPr="00F911C4">
                    <w:rPr>
                      <w:i/>
                    </w:rPr>
                    <w:t xml:space="preserve"> </w:t>
                  </w:r>
                  <w:r w:rsidR="000A6E86">
                    <w:rPr>
                      <w:i/>
                    </w:rPr>
                    <w:t xml:space="preserve"> </w:t>
                  </w:r>
                </w:p>
                <w:p w:rsidR="00C06D8D" w:rsidRDefault="00C06D8D" w:rsidP="00C06D8D">
                  <w:pPr>
                    <w:rPr>
                      <w:b/>
                    </w:rPr>
                  </w:pPr>
                </w:p>
                <w:p w:rsidR="00165A09" w:rsidRDefault="00165A09" w:rsidP="00372760"/>
              </w:tc>
            </w:tr>
            <w:tr w:rsidR="00080489" w:rsidTr="00C06D8D">
              <w:tc>
                <w:tcPr>
                  <w:tcW w:w="9918" w:type="dxa"/>
                </w:tcPr>
                <w:p w:rsidR="00080489" w:rsidRPr="000A6E86" w:rsidRDefault="001C0DCD" w:rsidP="00C06D8D">
                  <w:pPr>
                    <w:rPr>
                      <w:i/>
                    </w:rPr>
                  </w:pPr>
                  <w:r>
                    <w:rPr>
                      <w:b/>
                    </w:rPr>
                    <w:lastRenderedPageBreak/>
                    <w:t xml:space="preserve">11. </w:t>
                  </w:r>
                  <w:r w:rsidR="00E419FC" w:rsidRPr="00E419FC">
                    <w:rPr>
                      <w:b/>
                    </w:rPr>
                    <w:t>Hankkeen kehittämistavoitteet</w:t>
                  </w:r>
                  <w:r w:rsidR="00E419FC">
                    <w:t xml:space="preserve"> </w:t>
                  </w:r>
                  <w:r w:rsidR="00E419FC" w:rsidRPr="00E419FC">
                    <w:rPr>
                      <w:i/>
                    </w:rPr>
                    <w:t>Ohje:</w:t>
                  </w:r>
                  <w:r w:rsidR="00E419FC">
                    <w:t xml:space="preserve"> </w:t>
                  </w:r>
                  <w:r w:rsidR="00E419FC" w:rsidRPr="000A6E86">
                    <w:rPr>
                      <w:i/>
                    </w:rPr>
                    <w:t xml:space="preserve">Mitä uusia toimintamalleja hankkeessa kokeillaan tai luodaan? Millä tavalla organisaation mahdollista aiempaa toimintaa aiotaan kehittää? </w:t>
                  </w:r>
                </w:p>
                <w:p w:rsidR="00E419FC" w:rsidRDefault="00E419FC" w:rsidP="00C06D8D"/>
                <w:p w:rsidR="00165A09" w:rsidRDefault="00165A09" w:rsidP="00372760"/>
              </w:tc>
            </w:tr>
            <w:tr w:rsidR="00080489" w:rsidTr="00C06D8D">
              <w:tc>
                <w:tcPr>
                  <w:tcW w:w="9918" w:type="dxa"/>
                </w:tcPr>
                <w:p w:rsidR="00E419FC" w:rsidRDefault="001C0DCD" w:rsidP="00F911C4">
                  <w:r>
                    <w:rPr>
                      <w:b/>
                    </w:rPr>
                    <w:t xml:space="preserve">12. </w:t>
                  </w:r>
                  <w:r w:rsidR="00DD5E1F">
                    <w:rPr>
                      <w:b/>
                    </w:rPr>
                    <w:t xml:space="preserve">Hankkeen </w:t>
                  </w:r>
                  <w:r w:rsidR="0055218B">
                    <w:rPr>
                      <w:b/>
                    </w:rPr>
                    <w:t>henkilö</w:t>
                  </w:r>
                  <w:r w:rsidR="006B1275">
                    <w:rPr>
                      <w:b/>
                    </w:rPr>
                    <w:t xml:space="preserve">kunta ja </w:t>
                  </w:r>
                  <w:r w:rsidR="0055218B">
                    <w:rPr>
                      <w:b/>
                    </w:rPr>
                    <w:t>osaaminen. Millaista osaamista hanketyö vaatii ja millaista osaamista hanketyöntekijöillä on</w:t>
                  </w:r>
                  <w:r w:rsidR="00066A1A">
                    <w:rPr>
                      <w:b/>
                    </w:rPr>
                    <w:t xml:space="preserve"> tai pitää olla</w:t>
                  </w:r>
                  <w:r w:rsidR="0055218B">
                    <w:rPr>
                      <w:b/>
                    </w:rPr>
                    <w:t xml:space="preserve">? </w:t>
                  </w:r>
                  <w:r w:rsidR="0055218B" w:rsidRPr="0055218B">
                    <w:t>Ohje:</w:t>
                  </w:r>
                  <w:r w:rsidR="00E945DD">
                    <w:t xml:space="preserve"> kirja</w:t>
                  </w:r>
                  <w:r w:rsidR="007B6E93">
                    <w:t xml:space="preserve">taan tiiviisti </w:t>
                  </w:r>
                  <w:r w:rsidR="00B92AAB">
                    <w:t>hankkeen eri työntekijöiden tehtävänkuvaukset</w:t>
                  </w:r>
                  <w:r w:rsidR="00E945DD">
                    <w:t>: p</w:t>
                  </w:r>
                  <w:r w:rsidR="00B92AAB">
                    <w:t>ääasialliset ja muut tehtävät niihin k</w:t>
                  </w:r>
                  <w:r w:rsidR="005B5AEE">
                    <w:t>u</w:t>
                  </w:r>
                  <w:r w:rsidR="00B92AAB">
                    <w:t xml:space="preserve">uluvine työaikoineen (esim. hankkeen vetäjä: hankkeen hallinnointi, markkinointi ja johtaminen 50 %, muu </w:t>
                  </w:r>
                  <w:r w:rsidR="00071FA6">
                    <w:t xml:space="preserve">hankkeen </w:t>
                  </w:r>
                  <w:r w:rsidR="00B92AAB">
                    <w:t xml:space="preserve">asiakastyö </w:t>
                  </w:r>
                  <w:r w:rsidR="00071FA6">
                    <w:t>50</w:t>
                  </w:r>
                  <w:r w:rsidR="00B92AAB">
                    <w:t xml:space="preserve"> %)</w:t>
                  </w:r>
                  <w:r w:rsidR="00E945DD">
                    <w:t>, tehtävän edellyttämä koulutus ja työkokemus sekä mahdollinen tehtävän vaatima erityisosaaminen.</w:t>
                  </w:r>
                  <w:r w:rsidR="0055218B">
                    <w:t xml:space="preserve"> </w:t>
                  </w:r>
                </w:p>
                <w:p w:rsidR="00B92AAB" w:rsidRDefault="00B92AAB" w:rsidP="00F911C4">
                  <w:pPr>
                    <w:rPr>
                      <w:b/>
                    </w:rPr>
                  </w:pPr>
                </w:p>
                <w:p w:rsidR="00B92AAB" w:rsidRDefault="00B92AAB" w:rsidP="00F911C4">
                  <w:pPr>
                    <w:rPr>
                      <w:b/>
                    </w:rPr>
                  </w:pPr>
                  <w:r>
                    <w:rPr>
                      <w:b/>
                    </w:rPr>
                    <w:t>1. Hankevetäjä</w:t>
                  </w:r>
                </w:p>
                <w:p w:rsidR="00B92AAB" w:rsidRDefault="00B92AAB" w:rsidP="00F911C4">
                  <w:pPr>
                    <w:rPr>
                      <w:b/>
                    </w:rPr>
                  </w:pPr>
                </w:p>
                <w:p w:rsidR="00B92AAB" w:rsidRDefault="00B92AAB" w:rsidP="00F911C4">
                  <w:pPr>
                    <w:rPr>
                      <w:b/>
                    </w:rPr>
                  </w:pPr>
                </w:p>
                <w:p w:rsidR="00E419FC" w:rsidRDefault="00B92AAB" w:rsidP="00F911C4">
                  <w:pPr>
                    <w:rPr>
                      <w:b/>
                    </w:rPr>
                  </w:pPr>
                  <w:r>
                    <w:rPr>
                      <w:b/>
                    </w:rPr>
                    <w:t>2. Hanketyöntekijä</w:t>
                  </w:r>
                </w:p>
                <w:p w:rsidR="00B92AAB" w:rsidRDefault="00B92AAB" w:rsidP="00F911C4">
                  <w:pPr>
                    <w:rPr>
                      <w:b/>
                    </w:rPr>
                  </w:pPr>
                </w:p>
                <w:p w:rsidR="00B92AAB" w:rsidRDefault="00B92AAB" w:rsidP="00F911C4">
                  <w:pPr>
                    <w:rPr>
                      <w:b/>
                    </w:rPr>
                  </w:pPr>
                </w:p>
                <w:p w:rsidR="00B92AAB" w:rsidRDefault="00B92AAB" w:rsidP="00F911C4">
                  <w:pPr>
                    <w:rPr>
                      <w:b/>
                    </w:rPr>
                  </w:pPr>
                  <w:r>
                    <w:rPr>
                      <w:b/>
                    </w:rPr>
                    <w:t>3. Hanketyöntekijä</w:t>
                  </w: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080489" w:rsidRPr="00F911C4" w:rsidRDefault="00080489" w:rsidP="00F911C4">
                  <w:pPr>
                    <w:rPr>
                      <w:b/>
                    </w:rPr>
                  </w:pPr>
                </w:p>
              </w:tc>
            </w:tr>
            <w:tr w:rsidR="00E945DD" w:rsidTr="00C06D8D">
              <w:tc>
                <w:tcPr>
                  <w:tcW w:w="9918" w:type="dxa"/>
                </w:tcPr>
                <w:p w:rsidR="00E945DD" w:rsidRDefault="00E945DD" w:rsidP="00E945DD">
                  <w:r>
                    <w:rPr>
                      <w:b/>
                    </w:rPr>
                    <w:t>13. Hankkeen henkilökunnan koulutustarpeet</w:t>
                  </w:r>
                  <w:r w:rsidR="00D91A1D">
                    <w:rPr>
                      <w:b/>
                    </w:rPr>
                    <w:t xml:space="preserve"> (</w:t>
                  </w:r>
                  <w:r w:rsidR="00D91A1D" w:rsidRPr="00D91A1D">
                    <w:t xml:space="preserve">Rahoituksen </w:t>
                  </w:r>
                  <w:r w:rsidR="00D91A1D">
                    <w:t xml:space="preserve">periaatteena on, että </w:t>
                  </w:r>
                  <w:r w:rsidR="00D91A1D" w:rsidRPr="00D91A1D">
                    <w:t>henkilökun</w:t>
                  </w:r>
                  <w:r w:rsidR="00D91A1D">
                    <w:t>ta on jo koulutettua eikä p</w:t>
                  </w:r>
                  <w:r w:rsidR="00D91A1D" w:rsidRPr="00D91A1D">
                    <w:t>eruskoulutuksia voida kustantaa</w:t>
                  </w:r>
                  <w:r w:rsidR="00D91A1D">
                    <w:t xml:space="preserve"> </w:t>
                  </w:r>
                  <w:r w:rsidR="00D91A1D" w:rsidRPr="00D91A1D">
                    <w:t>hankerahoituksella</w:t>
                  </w:r>
                  <w:r w:rsidR="00FD12D2">
                    <w:t xml:space="preserve">. Vain </w:t>
                  </w:r>
                  <w:r w:rsidR="00D91A1D">
                    <w:t xml:space="preserve">pienimuotoista ammatillista päivittämistä voidaan harkinnan mukaan hyväksyä asiakaskohderyhmä huomioiden). Kuvataan </w:t>
                  </w:r>
                  <w:r w:rsidRPr="00E945DD">
                    <w:t>mitä koulutusta hankitaan, kenelle, milloin se toteutetaan, kuka toimii kouluttajana ja mitä koulutus maksaa/hanketyöntekijä</w:t>
                  </w:r>
                </w:p>
                <w:p w:rsidR="00E945DD" w:rsidRDefault="00E945DD" w:rsidP="00E945DD"/>
                <w:p w:rsidR="00E945DD" w:rsidRDefault="00E945DD" w:rsidP="00E945DD">
                  <w:pPr>
                    <w:rPr>
                      <w:b/>
                    </w:rPr>
                  </w:pPr>
                </w:p>
              </w:tc>
            </w:tr>
            <w:tr w:rsidR="00D05A84" w:rsidTr="00C06D8D">
              <w:tc>
                <w:tcPr>
                  <w:tcW w:w="9918" w:type="dxa"/>
                </w:tcPr>
                <w:p w:rsidR="00691366" w:rsidRDefault="00D05A84" w:rsidP="00691366"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D91A1D">
                    <w:rPr>
                      <w:b/>
                    </w:rPr>
                    <w:t>4</w:t>
                  </w:r>
                  <w:r>
                    <w:rPr>
                      <w:b/>
                    </w:rPr>
                    <w:t>. Tarjoaako hankkeen taustaorganisaatio kuntouttavan työtoiminna</w:t>
                  </w:r>
                  <w:r w:rsidR="00691366">
                    <w:rPr>
                      <w:b/>
                    </w:rPr>
                    <w:t>n</w:t>
                  </w:r>
                  <w:r>
                    <w:rPr>
                      <w:b/>
                    </w:rPr>
                    <w:t xml:space="preserve"> paikkoja työnhakijoille? </w:t>
                  </w:r>
                  <w:r w:rsidR="00A77BCA">
                    <w:rPr>
                      <w:b/>
                    </w:rPr>
                    <w:t xml:space="preserve">Jos, niin miten asiakasohjaus on järjestetty? </w:t>
                  </w:r>
                  <w:r>
                    <w:rPr>
                      <w:b/>
                    </w:rPr>
                    <w:t>Tarjoaako rahoitettavaksi aiottu hanke</w:t>
                  </w:r>
                  <w:r w:rsidR="00A77BCA">
                    <w:rPr>
                      <w:b/>
                    </w:rPr>
                    <w:t>toiminta</w:t>
                  </w:r>
                  <w:r>
                    <w:rPr>
                      <w:b/>
                    </w:rPr>
                    <w:t xml:space="preserve"> kuntouttavaa työtoimintaa hankkeessa työnhak</w:t>
                  </w:r>
                  <w:r w:rsidR="00691366">
                    <w:rPr>
                      <w:b/>
                    </w:rPr>
                    <w:t>i</w:t>
                  </w:r>
                  <w:r>
                    <w:rPr>
                      <w:b/>
                    </w:rPr>
                    <w:t xml:space="preserve">joille? </w:t>
                  </w:r>
                  <w:r w:rsidR="00691366">
                    <w:rPr>
                      <w:b/>
                    </w:rPr>
                    <w:t xml:space="preserve">Osallistuvatko hankkeen työntekijät kuntouttavan työtoiminnan </w:t>
                  </w:r>
                  <w:r w:rsidR="00A77BCA">
                    <w:rPr>
                      <w:b/>
                    </w:rPr>
                    <w:t>asiakas</w:t>
                  </w:r>
                  <w:r w:rsidR="00691366">
                    <w:rPr>
                      <w:b/>
                    </w:rPr>
                    <w:t xml:space="preserve">ohjaustyöhön? </w:t>
                  </w:r>
                </w:p>
                <w:p w:rsidR="00691366" w:rsidRDefault="00691366" w:rsidP="00691366">
                  <w:pPr>
                    <w:rPr>
                      <w:b/>
                    </w:rPr>
                  </w:pPr>
                </w:p>
                <w:p w:rsidR="00691366" w:rsidRDefault="00691366" w:rsidP="00691366">
                  <w:pPr>
                    <w:rPr>
                      <w:b/>
                    </w:rPr>
                  </w:pPr>
                </w:p>
                <w:p w:rsidR="00691366" w:rsidRDefault="00691366" w:rsidP="00691366">
                  <w:pPr>
                    <w:rPr>
                      <w:b/>
                    </w:rPr>
                  </w:pPr>
                </w:p>
              </w:tc>
            </w:tr>
            <w:tr w:rsidR="002C55EE" w:rsidTr="00C06D8D">
              <w:tc>
                <w:tcPr>
                  <w:tcW w:w="9918" w:type="dxa"/>
                </w:tcPr>
                <w:p w:rsidR="002C55EE" w:rsidRDefault="002C55EE" w:rsidP="002C55EE"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D91A1D">
                    <w:rPr>
                      <w:b/>
                    </w:rPr>
                    <w:t>5</w:t>
                  </w:r>
                  <w:r>
                    <w:rPr>
                      <w:b/>
                    </w:rPr>
                    <w:t xml:space="preserve">. Harjoittaako avustuksen hakija elinkeinotoimintaa? Jos, niin millaista? </w:t>
                  </w:r>
                  <w:r w:rsidR="00BD6569">
                    <w:rPr>
                      <w:b/>
                    </w:rPr>
                    <w:t xml:space="preserve">Osallistuvatko hanketyöntekijät elinkeinotoiminnan asiakastyöhön? </w:t>
                  </w:r>
                  <w:r>
                    <w:rPr>
                      <w:b/>
                    </w:rPr>
                    <w:t>Kuuluuko hanketoiminta</w:t>
                  </w:r>
                  <w:r w:rsidR="002C3313">
                    <w:rPr>
                      <w:b/>
                    </w:rPr>
                    <w:t xml:space="preserve">, johon rahoitusta haetaan, </w:t>
                  </w:r>
                  <w:r>
                    <w:rPr>
                      <w:b/>
                    </w:rPr>
                    <w:t xml:space="preserve">elinkeinotoiminnan piiriin? </w:t>
                  </w:r>
                  <w:r w:rsidR="00784B8F">
                    <w:rPr>
                      <w:b/>
                    </w:rPr>
                    <w:t xml:space="preserve">Mikäli </w:t>
                  </w:r>
                  <w:r w:rsidR="00EE3CF4">
                    <w:rPr>
                      <w:b/>
                    </w:rPr>
                    <w:t xml:space="preserve">käytätte palkkatukia asiakkaiden työllistymiseen, sijoitatteko heidät </w:t>
                  </w:r>
                  <w:r w:rsidR="005D215A">
                    <w:rPr>
                      <w:b/>
                    </w:rPr>
                    <w:t xml:space="preserve">hankkeesta </w:t>
                  </w:r>
                  <w:r w:rsidR="00EE3CF4">
                    <w:rPr>
                      <w:b/>
                    </w:rPr>
                    <w:t>elinkeinotoimintaan?</w:t>
                  </w:r>
                </w:p>
                <w:p w:rsidR="002C55EE" w:rsidRDefault="002C55EE" w:rsidP="002C55EE">
                  <w:pPr>
                    <w:rPr>
                      <w:b/>
                    </w:rPr>
                  </w:pPr>
                </w:p>
                <w:p w:rsidR="002C55EE" w:rsidRDefault="002C55EE" w:rsidP="002C55EE">
                  <w:pPr>
                    <w:rPr>
                      <w:b/>
                    </w:rPr>
                  </w:pPr>
                </w:p>
                <w:p w:rsidR="002C55EE" w:rsidRDefault="002C55EE" w:rsidP="002C55EE">
                  <w:pPr>
                    <w:rPr>
                      <w:b/>
                    </w:rPr>
                  </w:pPr>
                </w:p>
              </w:tc>
            </w:tr>
            <w:tr w:rsidR="00080489" w:rsidTr="00C06D8D">
              <w:tc>
                <w:tcPr>
                  <w:tcW w:w="9918" w:type="dxa"/>
                </w:tcPr>
                <w:p w:rsidR="00C06D8D" w:rsidRDefault="001C0DCD" w:rsidP="00C06D8D"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D91A1D">
                    <w:rPr>
                      <w:b/>
                    </w:rPr>
                    <w:t>6</w:t>
                  </w:r>
                  <w:r>
                    <w:rPr>
                      <w:b/>
                    </w:rPr>
                    <w:t xml:space="preserve">. </w:t>
                  </w:r>
                  <w:r w:rsidR="00C06D8D" w:rsidRPr="00C06D8D">
                    <w:rPr>
                      <w:b/>
                    </w:rPr>
                    <w:t>Hankkeen vastuuhenkilö</w:t>
                  </w:r>
                  <w:r>
                    <w:rPr>
                      <w:b/>
                    </w:rPr>
                    <w:t xml:space="preserve">n </w:t>
                  </w:r>
                  <w:r w:rsidR="00C06D8D" w:rsidRPr="00C06D8D">
                    <w:rPr>
                      <w:b/>
                    </w:rPr>
                    <w:t>yhteystiedot</w:t>
                  </w:r>
                  <w:r w:rsidR="00691366">
                    <w:rPr>
                      <w:b/>
                    </w:rPr>
                    <w:t xml:space="preserve"> (jos jo tiedossa)</w:t>
                  </w:r>
                </w:p>
                <w:p w:rsidR="00101FD2" w:rsidRDefault="00101FD2" w:rsidP="00C06D8D">
                  <w:pPr>
                    <w:rPr>
                      <w:b/>
                    </w:rPr>
                  </w:pPr>
                </w:p>
                <w:p w:rsidR="00C06D8D" w:rsidRDefault="00C06D8D" w:rsidP="00C06D8D"/>
              </w:tc>
            </w:tr>
            <w:tr w:rsidR="000334D0" w:rsidTr="00C06D8D">
              <w:tc>
                <w:tcPr>
                  <w:tcW w:w="9918" w:type="dxa"/>
                </w:tcPr>
                <w:p w:rsidR="000334D0" w:rsidRDefault="000334D0" w:rsidP="000334D0"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D91A1D">
                    <w:rPr>
                      <w:b/>
                    </w:rPr>
                    <w:t>7</w:t>
                  </w:r>
                  <w:r>
                    <w:rPr>
                      <w:b/>
                    </w:rPr>
                    <w:t>. Tähän kirjoitetaan koko hankkeen tiivis kuvaus</w:t>
                  </w:r>
                  <w:r w:rsidR="003C120E">
                    <w:rPr>
                      <w:b/>
                    </w:rPr>
                    <w:t xml:space="preserve"> (</w:t>
                  </w:r>
                  <w:r w:rsidR="0089723D">
                    <w:rPr>
                      <w:b/>
                    </w:rPr>
                    <w:t>max. 3000 merkkiä</w:t>
                  </w:r>
                  <w:r w:rsidR="003C120E">
                    <w:rPr>
                      <w:b/>
                    </w:rPr>
                    <w:t>)</w:t>
                  </w:r>
                  <w:r w:rsidR="0089723D">
                    <w:rPr>
                      <w:b/>
                    </w:rPr>
                    <w:t>.</w:t>
                  </w:r>
                </w:p>
                <w:p w:rsidR="000334D0" w:rsidRDefault="000334D0" w:rsidP="000334D0">
                  <w:pPr>
                    <w:rPr>
                      <w:b/>
                    </w:rPr>
                  </w:pPr>
                </w:p>
                <w:p w:rsidR="000334D0" w:rsidRDefault="000334D0" w:rsidP="000334D0">
                  <w:pPr>
                    <w:rPr>
                      <w:b/>
                    </w:rPr>
                  </w:pPr>
                </w:p>
                <w:p w:rsidR="000334D0" w:rsidRDefault="000334D0" w:rsidP="000334D0">
                  <w:pPr>
                    <w:rPr>
                      <w:b/>
                    </w:rPr>
                  </w:pPr>
                </w:p>
              </w:tc>
            </w:tr>
            <w:tr w:rsidR="000334D0" w:rsidTr="00C06D8D">
              <w:tc>
                <w:tcPr>
                  <w:tcW w:w="9918" w:type="dxa"/>
                </w:tcPr>
                <w:p w:rsidR="000334D0" w:rsidRDefault="00BC4C0A" w:rsidP="000334D0"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D91A1D">
                    <w:rPr>
                      <w:b/>
                    </w:rPr>
                    <w:t>8</w:t>
                  </w:r>
                  <w:r>
                    <w:rPr>
                      <w:b/>
                    </w:rPr>
                    <w:t xml:space="preserve">. </w:t>
                  </w:r>
                  <w:r w:rsidR="000334D0">
                    <w:rPr>
                      <w:b/>
                    </w:rPr>
                    <w:t>Päiväys ja allekirjoitus sekä nimenselvennys</w:t>
                  </w:r>
                  <w:r w:rsidR="00AE3144">
                    <w:rPr>
                      <w:b/>
                    </w:rPr>
                    <w:t xml:space="preserve"> </w:t>
                  </w:r>
                  <w:bookmarkStart w:id="0" w:name="_GoBack"/>
                  <w:bookmarkEnd w:id="0"/>
                </w:p>
                <w:p w:rsidR="000334D0" w:rsidRDefault="000334D0" w:rsidP="000334D0">
                  <w:pPr>
                    <w:rPr>
                      <w:b/>
                    </w:rPr>
                  </w:pPr>
                </w:p>
                <w:p w:rsidR="000334D0" w:rsidRDefault="000334D0" w:rsidP="000334D0">
                  <w:pPr>
                    <w:rPr>
                      <w:b/>
                    </w:rPr>
                  </w:pPr>
                </w:p>
                <w:p w:rsidR="000334D0" w:rsidRDefault="000334D0" w:rsidP="000334D0">
                  <w:pPr>
                    <w:rPr>
                      <w:b/>
                    </w:rPr>
                  </w:pPr>
                </w:p>
              </w:tc>
            </w:tr>
          </w:tbl>
          <w:p w:rsidR="00165A09" w:rsidRDefault="00165A09" w:rsidP="00372760"/>
          <w:p w:rsidR="004558A3" w:rsidRDefault="004558A3" w:rsidP="00372760">
            <w:pPr>
              <w:rPr>
                <w:b/>
              </w:rPr>
            </w:pPr>
          </w:p>
          <w:p w:rsidR="00165A09" w:rsidRDefault="00165A09" w:rsidP="00165A09"/>
          <w:p w:rsidR="00165A09" w:rsidRPr="001974DB" w:rsidRDefault="00165A09" w:rsidP="00165A09"/>
        </w:tc>
      </w:tr>
      <w:tr w:rsidR="00080489" w:rsidRPr="00922FCD" w:rsidTr="005E1F66">
        <w:tblPrEx>
          <w:tblLook w:val="01E0" w:firstRow="1" w:lastRow="1" w:firstColumn="1" w:lastColumn="1" w:noHBand="0" w:noVBand="0"/>
        </w:tblPrEx>
        <w:trPr>
          <w:gridBefore w:val="1"/>
          <w:wBefore w:w="34" w:type="dxa"/>
          <w:cantSplit/>
          <w:trHeight w:hRule="exact" w:val="510"/>
        </w:trPr>
        <w:tc>
          <w:tcPr>
            <w:tcW w:w="9739" w:type="dxa"/>
            <w:gridSpan w:val="4"/>
          </w:tcPr>
          <w:p w:rsidR="005E1F66" w:rsidRDefault="005E1F66" w:rsidP="001974DB"/>
        </w:tc>
      </w:tr>
    </w:tbl>
    <w:p w:rsidR="00B3300B" w:rsidRDefault="00FD11F8" w:rsidP="001C450B">
      <w:pPr>
        <w:pStyle w:val="Otsikko1"/>
      </w:pPr>
      <w:r>
        <w:t xml:space="preserve"> </w:t>
      </w:r>
    </w:p>
    <w:sectPr w:rsidR="00B3300B" w:rsidSect="005E1F66">
      <w:headerReference w:type="default" r:id="rId7"/>
      <w:headerReference w:type="first" r:id="rId8"/>
      <w:footerReference w:type="first" r:id="rId9"/>
      <w:pgSz w:w="11906" w:h="16838"/>
      <w:pgMar w:top="1049" w:right="567" w:bottom="720" w:left="1134" w:header="544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B8F" w:rsidRDefault="00784B8F" w:rsidP="000A15A0">
      <w:pPr>
        <w:spacing w:line="240" w:lineRule="auto"/>
      </w:pPr>
      <w:r>
        <w:separator/>
      </w:r>
    </w:p>
  </w:endnote>
  <w:endnote w:type="continuationSeparator" w:id="0">
    <w:p w:rsidR="00784B8F" w:rsidRDefault="00784B8F" w:rsidP="000A15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B8F" w:rsidRPr="00BF37E0" w:rsidRDefault="00784B8F" w:rsidP="004A1375">
    <w:pPr>
      <w:pStyle w:val="Alatunniste"/>
    </w:pPr>
    <w:r>
      <w:tab/>
    </w:r>
    <w:r>
      <w:tab/>
    </w:r>
  </w:p>
  <w:p w:rsidR="00784B8F" w:rsidRPr="00704321" w:rsidRDefault="00784B8F" w:rsidP="004A137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B8F" w:rsidRDefault="00784B8F" w:rsidP="000A15A0">
      <w:pPr>
        <w:spacing w:line="240" w:lineRule="auto"/>
      </w:pPr>
      <w:r>
        <w:separator/>
      </w:r>
    </w:p>
  </w:footnote>
  <w:footnote w:type="continuationSeparator" w:id="0">
    <w:p w:rsidR="00784B8F" w:rsidRDefault="00784B8F" w:rsidP="000A15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1685076"/>
      <w:docPartObj>
        <w:docPartGallery w:val="Page Numbers (Top of Page)"/>
        <w:docPartUnique/>
      </w:docPartObj>
    </w:sdtPr>
    <w:sdtEndPr/>
    <w:sdtContent>
      <w:p w:rsidR="00784B8F" w:rsidRDefault="00784B8F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144">
          <w:rPr>
            <w:noProof/>
          </w:rPr>
          <w:t>2</w:t>
        </w:r>
        <w:r>
          <w:fldChar w:fldCharType="end"/>
        </w:r>
      </w:p>
    </w:sdtContent>
  </w:sdt>
  <w:p w:rsidR="00784B8F" w:rsidRDefault="00784B8F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B8F" w:rsidRDefault="00784B8F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60288" behindDoc="1" locked="1" layoutInCell="0" allowOverlap="1">
          <wp:simplePos x="0" y="0"/>
          <wp:positionH relativeFrom="page">
            <wp:posOffset>633730</wp:posOffset>
          </wp:positionH>
          <wp:positionV relativeFrom="page">
            <wp:posOffset>331470</wp:posOffset>
          </wp:positionV>
          <wp:extent cx="2520000" cy="777600"/>
          <wp:effectExtent l="0" t="0" r="0" b="381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-logo-word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i-F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C1708"/>
    <w:multiLevelType w:val="hybridMultilevel"/>
    <w:tmpl w:val="BFF4A4D2"/>
    <w:lvl w:ilvl="0" w:tplc="4732BCAC">
      <w:start w:val="1"/>
      <w:numFmt w:val="bullet"/>
      <w:pStyle w:val="Luettelo"/>
      <w:lvlText w:val="•"/>
      <w:lvlJc w:val="left"/>
      <w:pPr>
        <w:ind w:left="1664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E8"/>
    <w:rsid w:val="000334D0"/>
    <w:rsid w:val="000510D8"/>
    <w:rsid w:val="00066A1A"/>
    <w:rsid w:val="00071FA6"/>
    <w:rsid w:val="00080489"/>
    <w:rsid w:val="00080E41"/>
    <w:rsid w:val="000A15A0"/>
    <w:rsid w:val="000A6E86"/>
    <w:rsid w:val="000D37F3"/>
    <w:rsid w:val="000F363A"/>
    <w:rsid w:val="00101FD2"/>
    <w:rsid w:val="00103ADA"/>
    <w:rsid w:val="0011759D"/>
    <w:rsid w:val="001305B8"/>
    <w:rsid w:val="0013189E"/>
    <w:rsid w:val="001658D5"/>
    <w:rsid w:val="00165A09"/>
    <w:rsid w:val="001974DB"/>
    <w:rsid w:val="001C0DCD"/>
    <w:rsid w:val="001C450B"/>
    <w:rsid w:val="001D17B9"/>
    <w:rsid w:val="002161EF"/>
    <w:rsid w:val="00267ACC"/>
    <w:rsid w:val="00283216"/>
    <w:rsid w:val="00293037"/>
    <w:rsid w:val="00295585"/>
    <w:rsid w:val="002B313C"/>
    <w:rsid w:val="002C3313"/>
    <w:rsid w:val="002C55EE"/>
    <w:rsid w:val="002F73C0"/>
    <w:rsid w:val="00372760"/>
    <w:rsid w:val="00374DAA"/>
    <w:rsid w:val="003C120E"/>
    <w:rsid w:val="003F4342"/>
    <w:rsid w:val="00406E57"/>
    <w:rsid w:val="0043570D"/>
    <w:rsid w:val="004558A3"/>
    <w:rsid w:val="0046024C"/>
    <w:rsid w:val="004A1375"/>
    <w:rsid w:val="004F0ADC"/>
    <w:rsid w:val="004F3B96"/>
    <w:rsid w:val="00502038"/>
    <w:rsid w:val="0055218B"/>
    <w:rsid w:val="00585AEE"/>
    <w:rsid w:val="00597159"/>
    <w:rsid w:val="005A4106"/>
    <w:rsid w:val="005B5AEE"/>
    <w:rsid w:val="005B6D61"/>
    <w:rsid w:val="005D189D"/>
    <w:rsid w:val="005D215A"/>
    <w:rsid w:val="005E1F66"/>
    <w:rsid w:val="00627C0E"/>
    <w:rsid w:val="00657E8E"/>
    <w:rsid w:val="00677174"/>
    <w:rsid w:val="00687055"/>
    <w:rsid w:val="00691366"/>
    <w:rsid w:val="00692CF4"/>
    <w:rsid w:val="006A1D03"/>
    <w:rsid w:val="006B1275"/>
    <w:rsid w:val="00704321"/>
    <w:rsid w:val="00712FB5"/>
    <w:rsid w:val="00713059"/>
    <w:rsid w:val="00784B8F"/>
    <w:rsid w:val="0078662E"/>
    <w:rsid w:val="007B6E93"/>
    <w:rsid w:val="007F6053"/>
    <w:rsid w:val="008001E1"/>
    <w:rsid w:val="008622B8"/>
    <w:rsid w:val="00862F09"/>
    <w:rsid w:val="0089723D"/>
    <w:rsid w:val="00897BBD"/>
    <w:rsid w:val="008A3A38"/>
    <w:rsid w:val="008E32C9"/>
    <w:rsid w:val="0090375C"/>
    <w:rsid w:val="009242B4"/>
    <w:rsid w:val="00946B9B"/>
    <w:rsid w:val="00956033"/>
    <w:rsid w:val="00982D4E"/>
    <w:rsid w:val="009F5CD3"/>
    <w:rsid w:val="00A65FD2"/>
    <w:rsid w:val="00A77BCA"/>
    <w:rsid w:val="00A8408C"/>
    <w:rsid w:val="00A92AAD"/>
    <w:rsid w:val="00A973BA"/>
    <w:rsid w:val="00AC1A38"/>
    <w:rsid w:val="00AE3144"/>
    <w:rsid w:val="00AE5935"/>
    <w:rsid w:val="00B06142"/>
    <w:rsid w:val="00B3300B"/>
    <w:rsid w:val="00B40708"/>
    <w:rsid w:val="00B666B2"/>
    <w:rsid w:val="00B92AAB"/>
    <w:rsid w:val="00BA5324"/>
    <w:rsid w:val="00BB64D7"/>
    <w:rsid w:val="00BC4C0A"/>
    <w:rsid w:val="00BC580A"/>
    <w:rsid w:val="00BD6569"/>
    <w:rsid w:val="00BE045C"/>
    <w:rsid w:val="00BE105E"/>
    <w:rsid w:val="00C06D8D"/>
    <w:rsid w:val="00C10F96"/>
    <w:rsid w:val="00C16D30"/>
    <w:rsid w:val="00C4248D"/>
    <w:rsid w:val="00C479A0"/>
    <w:rsid w:val="00C54CD1"/>
    <w:rsid w:val="00C921B1"/>
    <w:rsid w:val="00CA302C"/>
    <w:rsid w:val="00CC6169"/>
    <w:rsid w:val="00CD00E8"/>
    <w:rsid w:val="00CD788A"/>
    <w:rsid w:val="00CF2F1B"/>
    <w:rsid w:val="00D05A84"/>
    <w:rsid w:val="00D174BA"/>
    <w:rsid w:val="00D5276C"/>
    <w:rsid w:val="00D91A1D"/>
    <w:rsid w:val="00DA21D9"/>
    <w:rsid w:val="00DD5E1F"/>
    <w:rsid w:val="00DD6E1A"/>
    <w:rsid w:val="00DE643D"/>
    <w:rsid w:val="00E00852"/>
    <w:rsid w:val="00E10E9C"/>
    <w:rsid w:val="00E360A7"/>
    <w:rsid w:val="00E40848"/>
    <w:rsid w:val="00E419FC"/>
    <w:rsid w:val="00E86BDF"/>
    <w:rsid w:val="00E945DD"/>
    <w:rsid w:val="00EB499C"/>
    <w:rsid w:val="00EE3CF4"/>
    <w:rsid w:val="00F26562"/>
    <w:rsid w:val="00F400E2"/>
    <w:rsid w:val="00F464E3"/>
    <w:rsid w:val="00F736BE"/>
    <w:rsid w:val="00F90B2A"/>
    <w:rsid w:val="00F911C4"/>
    <w:rsid w:val="00F92D54"/>
    <w:rsid w:val="00FD11F8"/>
    <w:rsid w:val="00FD12D2"/>
    <w:rsid w:val="00FD3748"/>
    <w:rsid w:val="00FF007C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002E8D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464E3"/>
    <w:pPr>
      <w:tabs>
        <w:tab w:val="left" w:pos="1304"/>
        <w:tab w:val="left" w:pos="2608"/>
        <w:tab w:val="left" w:pos="3912"/>
      </w:tabs>
      <w:spacing w:after="0" w:line="250" w:lineRule="atLeast"/>
    </w:pPr>
    <w:rPr>
      <w:sz w:val="18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0A15A0"/>
    <w:pPr>
      <w:keepNext/>
      <w:keepLines/>
      <w:outlineLvl w:val="0"/>
    </w:pPr>
    <w:rPr>
      <w:rFonts w:asciiTheme="majorHAnsi" w:eastAsiaTheme="majorEastAsia" w:hAnsiTheme="majorHAnsi" w:cstheme="majorHAnsi"/>
      <w:b/>
      <w:bCs/>
      <w:caps/>
      <w:sz w:val="20"/>
      <w:szCs w:val="28"/>
    </w:rPr>
  </w:style>
  <w:style w:type="paragraph" w:styleId="Otsikko2">
    <w:name w:val="heading 2"/>
    <w:basedOn w:val="Otsikko1"/>
    <w:next w:val="Leipteksti"/>
    <w:link w:val="Otsikko2Char"/>
    <w:uiPriority w:val="9"/>
    <w:qFormat/>
    <w:rsid w:val="00A973BA"/>
    <w:pPr>
      <w:contextualSpacing/>
      <w:outlineLvl w:val="1"/>
    </w:pPr>
    <w:rPr>
      <w:bCs w:val="0"/>
      <w:caps w:val="0"/>
      <w:szCs w:val="26"/>
    </w:rPr>
  </w:style>
  <w:style w:type="paragraph" w:styleId="Otsikko3">
    <w:name w:val="heading 3"/>
    <w:basedOn w:val="Otsikko1"/>
    <w:next w:val="Leipteksti"/>
    <w:link w:val="Otsikko3Char"/>
    <w:uiPriority w:val="9"/>
    <w:semiHidden/>
    <w:unhideWhenUsed/>
    <w:qFormat/>
    <w:rsid w:val="00A973BA"/>
    <w:pPr>
      <w:outlineLvl w:val="2"/>
    </w:pPr>
    <w:rPr>
      <w:bCs w:val="0"/>
      <w:caps w:val="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A15A0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A15A0"/>
  </w:style>
  <w:style w:type="paragraph" w:styleId="Alatunniste">
    <w:name w:val="footer"/>
    <w:basedOn w:val="Normaali"/>
    <w:link w:val="AlatunnisteChar"/>
    <w:uiPriority w:val="99"/>
    <w:unhideWhenUsed/>
    <w:rsid w:val="00267ACC"/>
    <w:pPr>
      <w:tabs>
        <w:tab w:val="clear" w:pos="1304"/>
        <w:tab w:val="clear" w:pos="2608"/>
        <w:tab w:val="clear" w:pos="3912"/>
        <w:tab w:val="left" w:pos="1701"/>
        <w:tab w:val="left" w:pos="4820"/>
        <w:tab w:val="left" w:pos="8505"/>
      </w:tabs>
      <w:spacing w:line="180" w:lineRule="exact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67ACC"/>
    <w:rPr>
      <w:sz w:val="1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A15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A15A0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link w:val="LeiptekstiChar"/>
    <w:uiPriority w:val="99"/>
    <w:qFormat/>
    <w:rsid w:val="00A973BA"/>
    <w:pPr>
      <w:ind w:left="1304"/>
    </w:pPr>
  </w:style>
  <w:style w:type="character" w:customStyle="1" w:styleId="LeiptekstiChar">
    <w:name w:val="Leipäteksti Char"/>
    <w:basedOn w:val="Kappaleenoletusfontti"/>
    <w:link w:val="Leipteksti"/>
    <w:uiPriority w:val="99"/>
    <w:rsid w:val="00A973BA"/>
    <w:rPr>
      <w:sz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0A15A0"/>
    <w:rPr>
      <w:rFonts w:asciiTheme="majorHAnsi" w:eastAsiaTheme="majorEastAsia" w:hAnsiTheme="majorHAnsi" w:cstheme="majorHAnsi"/>
      <w:b/>
      <w:bCs/>
      <w:caps/>
      <w:sz w:val="20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A973BA"/>
    <w:rPr>
      <w:rFonts w:asciiTheme="majorHAnsi" w:eastAsiaTheme="majorEastAsia" w:hAnsiTheme="majorHAnsi" w:cstheme="majorHAnsi"/>
      <w:b/>
      <w:sz w:val="20"/>
      <w:szCs w:val="26"/>
    </w:rPr>
  </w:style>
  <w:style w:type="table" w:styleId="TaulukkoRuudukko">
    <w:name w:val="Table Grid"/>
    <w:basedOn w:val="Normaalitaulukko"/>
    <w:uiPriority w:val="59"/>
    <w:rsid w:val="00E36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F26562"/>
    <w:rPr>
      <w:color w:val="808080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973BA"/>
    <w:rPr>
      <w:rFonts w:asciiTheme="majorHAnsi" w:eastAsiaTheme="majorEastAsia" w:hAnsiTheme="majorHAnsi" w:cstheme="majorHAnsi"/>
      <w:b/>
      <w:sz w:val="20"/>
      <w:szCs w:val="28"/>
    </w:rPr>
  </w:style>
  <w:style w:type="paragraph" w:styleId="Luettelo">
    <w:name w:val="List"/>
    <w:basedOn w:val="Leipteksti"/>
    <w:uiPriority w:val="99"/>
    <w:qFormat/>
    <w:rsid w:val="00B3300B"/>
    <w:pPr>
      <w:numPr>
        <w:numId w:val="1"/>
      </w:numPr>
      <w:ind w:left="1588" w:hanging="284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06298\AppData\Local\Temp\Temp1_TE_aineisto_20140519150843.zip\TE__DA01_kirje1_FI_V_A4_RGB.dotx" TargetMode="External"/></Relationships>
</file>

<file path=word/theme/theme1.xml><?xml version="1.0" encoding="utf-8"?>
<a:theme xmlns:a="http://schemas.openxmlformats.org/drawingml/2006/main" name="TE_2013">
  <a:themeElements>
    <a:clrScheme name="TE">
      <a:dk1>
        <a:sysClr val="windowText" lastClr="000000"/>
      </a:dk1>
      <a:lt1>
        <a:sysClr val="window" lastClr="FFFFFF"/>
      </a:lt1>
      <a:dk2>
        <a:srgbClr val="003883"/>
      </a:dk2>
      <a:lt2>
        <a:srgbClr val="F0F2CC"/>
      </a:lt2>
      <a:accent1>
        <a:srgbClr val="B6BF00"/>
      </a:accent1>
      <a:accent2>
        <a:srgbClr val="D9640C"/>
      </a:accent2>
      <a:accent3>
        <a:srgbClr val="779346"/>
      </a:accent3>
      <a:accent4>
        <a:srgbClr val="003883"/>
      </a:accent4>
      <a:accent5>
        <a:srgbClr val="4460A5"/>
      </a:accent5>
      <a:accent6>
        <a:srgbClr val="7C7C7C"/>
      </a:accent6>
      <a:hlink>
        <a:srgbClr val="0000FF"/>
      </a:hlink>
      <a:folHlink>
        <a:srgbClr val="800080"/>
      </a:folHlink>
    </a:clrScheme>
    <a:fontScheme name="Office, klassinen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TE__DA01_kirje1_FI_V_A4_RGB.dotx</Template>
  <TotalTime>0</TotalTime>
  <Pages>2</Pages>
  <Words>549</Words>
  <Characters>4454</Characters>
  <Application>Microsoft Office Word</Application>
  <DocSecurity>0</DocSecurity>
  <Lines>37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2019-08-05T10:30:00Z</dcterms:created>
  <dcterms:modified xsi:type="dcterms:W3CDTF">2019-09-02T05:14:00Z</dcterms:modified>
</cp:coreProperties>
</file>